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3"/>
      </w:pPr>
      <w:r>
        <w:t>附件1</w:t>
      </w:r>
    </w:p>
    <w:p>
      <w:pPr>
        <w:pStyle w:val="2"/>
        <w:spacing w:before="164" w:line="268" w:lineRule="auto"/>
        <w:ind w:left="1101" w:right="582"/>
      </w:pPr>
      <w:r>
        <w:rPr>
          <w:spacing w:val="-1"/>
        </w:rPr>
        <w:t>2017—2021</w:t>
      </w:r>
      <w:r>
        <w:t>年国家社会科学基金教育学重大、重点课题及教育部哲学社会科学研究教育学重大攻关课题</w:t>
      </w:r>
    </w:p>
    <w:p>
      <w:pPr>
        <w:pStyle w:val="3"/>
        <w:spacing w:before="4"/>
        <w:ind w:left="0"/>
        <w:rPr>
          <w:sz w:val="20"/>
        </w:rPr>
      </w:pPr>
    </w:p>
    <w:tbl>
      <w:tblPr>
        <w:tblStyle w:val="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spacing w:before="45"/>
              <w:ind w:right="437"/>
              <w:jc w:val="right"/>
              <w:rPr>
                <w:sz w:val="24"/>
              </w:rPr>
            </w:pPr>
            <w:r>
              <w:rPr>
                <w:sz w:val="24"/>
              </w:rPr>
              <w:t xml:space="preserve">年度 </w:t>
            </w:r>
          </w:p>
        </w:tc>
        <w:tc>
          <w:tcPr>
            <w:tcW w:w="7922" w:type="dxa"/>
          </w:tcPr>
          <w:p>
            <w:pPr>
              <w:pStyle w:val="6"/>
              <w:spacing w:before="45"/>
              <w:ind w:left="3460" w:right="3331"/>
              <w:jc w:val="center"/>
              <w:rPr>
                <w:sz w:val="24"/>
              </w:rPr>
            </w:pPr>
            <w:r>
              <w:rPr>
                <w:sz w:val="24"/>
              </w:rPr>
              <w:t xml:space="preserve">题     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42" w:type="dxa"/>
            <w:gridSpan w:val="2"/>
          </w:tcPr>
          <w:p>
            <w:pPr>
              <w:pStyle w:val="6"/>
              <w:spacing w:before="135"/>
              <w:ind w:left="1959" w:right="1951"/>
              <w:jc w:val="center"/>
              <w:rPr>
                <w:sz w:val="28"/>
              </w:rPr>
            </w:pPr>
            <w:r>
              <w:rPr>
                <w:spacing w:val="-1"/>
                <w:sz w:val="28"/>
              </w:rPr>
              <w:t>国家社科基金教育学重大、重点课题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spacing w:before="45"/>
              <w:ind w:right="439"/>
              <w:jc w:val="right"/>
              <w:rPr>
                <w:sz w:val="24"/>
              </w:rPr>
            </w:pPr>
            <w:r>
              <w:rPr>
                <w:sz w:val="24"/>
              </w:rPr>
              <w:t xml:space="preserve">2021 </w:t>
            </w:r>
          </w:p>
        </w:tc>
        <w:tc>
          <w:tcPr>
            <w:tcW w:w="7922" w:type="dxa"/>
          </w:tcPr>
          <w:p>
            <w:pPr>
              <w:pStyle w:val="6"/>
              <w:spacing w:before="45"/>
              <w:ind w:left="107"/>
              <w:rPr>
                <w:sz w:val="24"/>
              </w:rPr>
            </w:pPr>
            <w:r>
              <w:rPr>
                <w:sz w:val="24"/>
              </w:rPr>
              <w:t xml:space="preserve">中国共产党百年教育方针研究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20" w:type="dxa"/>
          </w:tcPr>
          <w:p>
            <w:pPr>
              <w:pStyle w:val="6"/>
              <w:spacing w:before="46"/>
              <w:ind w:right="449"/>
              <w:jc w:val="right"/>
              <w:rPr>
                <w:sz w:val="22"/>
              </w:rPr>
            </w:pPr>
            <w:r>
              <w:rPr>
                <w:sz w:val="24"/>
              </w:rPr>
              <w:t>2021</w:t>
            </w:r>
            <w:r>
              <w:rPr>
                <w:w w:val="100"/>
                <w:sz w:val="22"/>
              </w:rPr>
              <w:t xml:space="preserve"> </w:t>
            </w:r>
          </w:p>
        </w:tc>
        <w:tc>
          <w:tcPr>
            <w:tcW w:w="7922" w:type="dxa"/>
          </w:tcPr>
          <w:p>
            <w:pPr>
              <w:pStyle w:val="6"/>
              <w:spacing w:before="46"/>
              <w:ind w:left="107"/>
              <w:rPr>
                <w:sz w:val="24"/>
              </w:rPr>
            </w:pPr>
            <w:r>
              <w:rPr>
                <w:sz w:val="24"/>
              </w:rPr>
              <w:t xml:space="preserve">深化新时代教育评价改革的实施路径研究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中国特色现代教育学体系发展与创新研究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学校家庭社会协同育人机制研究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43"/>
              <w:ind w:right="449"/>
              <w:jc w:val="right"/>
              <w:rPr>
                <w:sz w:val="22"/>
              </w:rPr>
            </w:pPr>
            <w:r>
              <w:rPr>
                <w:sz w:val="24"/>
              </w:rPr>
              <w:t>2021</w:t>
            </w:r>
            <w:r>
              <w:rPr>
                <w:w w:val="100"/>
                <w:sz w:val="22"/>
              </w:rPr>
              <w:t xml:space="preserve"> </w:t>
            </w:r>
          </w:p>
        </w:tc>
        <w:tc>
          <w:tcPr>
            <w:tcW w:w="7922" w:type="dxa"/>
          </w:tcPr>
          <w:p>
            <w:pPr>
              <w:pStyle w:val="6"/>
              <w:spacing w:before="43"/>
              <w:ind w:left="107"/>
              <w:rPr>
                <w:sz w:val="24"/>
              </w:rPr>
            </w:pPr>
            <w:r>
              <w:rPr>
                <w:sz w:val="24"/>
              </w:rPr>
              <w:t xml:space="preserve">乡村振兴和教育现代化背景下农村教育发展战略研究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未来学校组织形态与制度重构的理论与实践研究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“三区三州”返贫防控教育措施实效的追踪研究（2021-2025年）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中国台湾地区教育历史、现状与未来策略研究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我国义务教育学业负担综合治理研究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43"/>
              <w:ind w:right="449"/>
              <w:jc w:val="right"/>
              <w:rPr>
                <w:sz w:val="22"/>
              </w:rPr>
            </w:pPr>
            <w:r>
              <w:rPr>
                <w:sz w:val="24"/>
              </w:rPr>
              <w:t>2021</w:t>
            </w:r>
            <w:r>
              <w:rPr>
                <w:w w:val="100"/>
                <w:sz w:val="22"/>
              </w:rPr>
              <w:t xml:space="preserve"> </w:t>
            </w:r>
          </w:p>
        </w:tc>
        <w:tc>
          <w:tcPr>
            <w:tcW w:w="7922" w:type="dxa"/>
          </w:tcPr>
          <w:p>
            <w:pPr>
              <w:pStyle w:val="6"/>
              <w:spacing w:before="43"/>
              <w:ind w:left="107"/>
              <w:rPr>
                <w:sz w:val="24"/>
              </w:rPr>
            </w:pPr>
            <w:r>
              <w:rPr>
                <w:sz w:val="24"/>
              </w:rPr>
              <w:t xml:space="preserve">以教育新基建支撑高质量教育体系建设研究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6"/>
              <w:ind w:right="449"/>
              <w:jc w:val="right"/>
              <w:rPr>
                <w:sz w:val="22"/>
              </w:rPr>
            </w:pPr>
            <w:r>
              <w:rPr>
                <w:sz w:val="24"/>
              </w:rPr>
              <w:t>2021</w:t>
            </w:r>
            <w:r>
              <w:rPr>
                <w:w w:val="100"/>
                <w:sz w:val="22"/>
              </w:rPr>
              <w:t xml:space="preserve"> </w:t>
            </w:r>
          </w:p>
        </w:tc>
        <w:tc>
          <w:tcPr>
            <w:tcW w:w="7922" w:type="dxa"/>
          </w:tcPr>
          <w:p>
            <w:pPr>
              <w:pStyle w:val="6"/>
              <w:spacing w:before="46"/>
              <w:ind w:left="107"/>
              <w:rPr>
                <w:sz w:val="24"/>
              </w:rPr>
            </w:pPr>
            <w:r>
              <w:rPr>
                <w:sz w:val="24"/>
              </w:rPr>
              <w:t xml:space="preserve">新发展阶段高等医学教育改革研究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新时代研究生教育高质量发展研究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自贸港（自贸区）建设背景下的教育对外开放研究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新时代教育公平的重点问题与政策体系研究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教材建设国家事权的基本理论及权责机制研究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线上与线下教育融合难点与突破路径研究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43"/>
              <w:ind w:right="449"/>
              <w:jc w:val="right"/>
              <w:rPr>
                <w:sz w:val="22"/>
              </w:rPr>
            </w:pPr>
            <w:r>
              <w:rPr>
                <w:sz w:val="24"/>
              </w:rPr>
              <w:t>2021</w:t>
            </w:r>
            <w:r>
              <w:rPr>
                <w:w w:val="100"/>
                <w:sz w:val="22"/>
              </w:rPr>
              <w:t xml:space="preserve"> </w:t>
            </w:r>
          </w:p>
        </w:tc>
        <w:tc>
          <w:tcPr>
            <w:tcW w:w="7922" w:type="dxa"/>
          </w:tcPr>
          <w:p>
            <w:pPr>
              <w:pStyle w:val="6"/>
              <w:spacing w:before="43"/>
              <w:ind w:left="107"/>
              <w:rPr>
                <w:sz w:val="24"/>
              </w:rPr>
            </w:pPr>
            <w:r>
              <w:rPr>
                <w:sz w:val="24"/>
              </w:rPr>
              <w:t xml:space="preserve">新一轮科技革命背景下教师素养及培养体系研究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家校协同视域下青少年心理健康问题的预防及干预机制研究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20" w:type="dxa"/>
          </w:tcPr>
          <w:p>
            <w:pPr>
              <w:pStyle w:val="6"/>
              <w:spacing w:before="45"/>
              <w:ind w:right="449"/>
              <w:jc w:val="right"/>
              <w:rPr>
                <w:sz w:val="22"/>
              </w:rPr>
            </w:pPr>
            <w:r>
              <w:rPr>
                <w:sz w:val="24"/>
              </w:rPr>
              <w:t>2021</w:t>
            </w:r>
            <w:r>
              <w:rPr>
                <w:w w:val="100"/>
                <w:sz w:val="22"/>
              </w:rPr>
              <w:t xml:space="preserve"> </w:t>
            </w:r>
          </w:p>
        </w:tc>
        <w:tc>
          <w:tcPr>
            <w:tcW w:w="7922" w:type="dxa"/>
          </w:tcPr>
          <w:p>
            <w:pPr>
              <w:pStyle w:val="6"/>
              <w:spacing w:before="45"/>
              <w:ind w:left="107"/>
              <w:rPr>
                <w:sz w:val="24"/>
              </w:rPr>
            </w:pPr>
            <w:r>
              <w:rPr>
                <w:sz w:val="24"/>
              </w:rPr>
              <w:t xml:space="preserve">服务全民终身学习视域下社区教育体系研究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39"/>
              <w:jc w:val="right"/>
              <w:rPr>
                <w:sz w:val="24"/>
              </w:rPr>
            </w:pPr>
            <w:r>
              <w:rPr>
                <w:sz w:val="24"/>
              </w:rPr>
              <w:t xml:space="preserve">2020 </w:t>
            </w:r>
          </w:p>
        </w:tc>
        <w:tc>
          <w:tcPr>
            <w:tcW w:w="7922" w:type="dxa"/>
          </w:tcPr>
          <w:p>
            <w:pPr>
              <w:pStyle w:val="6"/>
              <w:spacing w:before="45"/>
              <w:ind w:left="107"/>
              <w:rPr>
                <w:sz w:val="24"/>
              </w:rPr>
            </w:pPr>
            <w:r>
              <w:rPr>
                <w:sz w:val="24"/>
              </w:rPr>
              <w:t xml:space="preserve">中国特色社会主义教育制度优势及转化为治理效能的实现路径研究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2020</w:t>
            </w:r>
            <w:r>
              <w:rPr>
                <w:w w:val="100"/>
                <w:sz w:val="22"/>
              </w:rPr>
              <w:t xml:space="preserve"> </w:t>
            </w:r>
          </w:p>
        </w:tc>
        <w:tc>
          <w:tcPr>
            <w:tcW w:w="7922" w:type="dxa"/>
          </w:tcPr>
          <w:p>
            <w:pPr>
              <w:pStyle w:val="6"/>
              <w:spacing w:before="45"/>
              <w:ind w:left="107"/>
              <w:rPr>
                <w:sz w:val="24"/>
              </w:rPr>
            </w:pPr>
            <w:r>
              <w:rPr>
                <w:sz w:val="24"/>
              </w:rPr>
              <w:t xml:space="preserve">新时代爱国主义教育长效机制研究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43"/>
              <w:ind w:right="449"/>
              <w:jc w:val="right"/>
              <w:rPr>
                <w:sz w:val="22"/>
              </w:rPr>
            </w:pPr>
            <w:r>
              <w:rPr>
                <w:sz w:val="24"/>
              </w:rPr>
              <w:t>2020</w:t>
            </w:r>
            <w:r>
              <w:rPr>
                <w:w w:val="100"/>
                <w:sz w:val="22"/>
              </w:rPr>
              <w:t xml:space="preserve"> </w:t>
            </w:r>
          </w:p>
        </w:tc>
        <w:tc>
          <w:tcPr>
            <w:tcW w:w="7922" w:type="dxa"/>
          </w:tcPr>
          <w:p>
            <w:pPr>
              <w:pStyle w:val="6"/>
              <w:spacing w:before="43"/>
              <w:ind w:left="107"/>
              <w:rPr>
                <w:sz w:val="24"/>
              </w:rPr>
            </w:pPr>
            <w:r>
              <w:rPr>
                <w:sz w:val="24"/>
              </w:rPr>
              <w:t xml:space="preserve">职业教育类型特征及其与普通教育“双轨制”“双通制”体系构建研究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2020</w:t>
            </w:r>
            <w:r>
              <w:rPr>
                <w:w w:val="100"/>
                <w:sz w:val="22"/>
              </w:rPr>
              <w:t xml:space="preserve"> </w:t>
            </w:r>
          </w:p>
        </w:tc>
        <w:tc>
          <w:tcPr>
            <w:tcW w:w="7922" w:type="dxa"/>
          </w:tcPr>
          <w:p>
            <w:pPr>
              <w:pStyle w:val="6"/>
              <w:spacing w:before="45"/>
              <w:ind w:left="107"/>
              <w:rPr>
                <w:sz w:val="24"/>
              </w:rPr>
            </w:pPr>
            <w:r>
              <w:rPr>
                <w:sz w:val="24"/>
              </w:rPr>
              <w:t xml:space="preserve">新时代提升中国参与全球教育治理的能力及策略研究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45"/>
              <w:ind w:right="449"/>
              <w:jc w:val="right"/>
              <w:rPr>
                <w:sz w:val="22"/>
              </w:rPr>
            </w:pPr>
            <w:r>
              <w:rPr>
                <w:sz w:val="24"/>
              </w:rPr>
              <w:t>2020</w:t>
            </w:r>
            <w:r>
              <w:rPr>
                <w:w w:val="100"/>
                <w:sz w:val="22"/>
              </w:rPr>
              <w:t xml:space="preserve"> </w:t>
            </w:r>
          </w:p>
        </w:tc>
        <w:tc>
          <w:tcPr>
            <w:tcW w:w="7922" w:type="dxa"/>
          </w:tcPr>
          <w:p>
            <w:pPr>
              <w:pStyle w:val="6"/>
              <w:spacing w:before="45"/>
              <w:ind w:left="107"/>
              <w:rPr>
                <w:sz w:val="24"/>
              </w:rPr>
            </w:pPr>
            <w:r>
              <w:rPr>
                <w:sz w:val="24"/>
              </w:rPr>
              <w:t xml:space="preserve">教育现代化背景下的学生美育评价研究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5"/>
              <w:ind w:right="449"/>
              <w:jc w:val="right"/>
              <w:rPr>
                <w:sz w:val="22"/>
              </w:rPr>
            </w:pPr>
            <w:r>
              <w:rPr>
                <w:sz w:val="24"/>
              </w:rPr>
              <w:t>2020</w:t>
            </w:r>
            <w:r>
              <w:rPr>
                <w:w w:val="100"/>
                <w:sz w:val="22"/>
              </w:rPr>
              <w:t xml:space="preserve"> </w:t>
            </w:r>
          </w:p>
        </w:tc>
        <w:tc>
          <w:tcPr>
            <w:tcW w:w="7922" w:type="dxa"/>
          </w:tcPr>
          <w:p>
            <w:pPr>
              <w:pStyle w:val="6"/>
              <w:spacing w:before="45"/>
              <w:ind w:left="107"/>
              <w:rPr>
                <w:sz w:val="24"/>
              </w:rPr>
            </w:pPr>
            <w:r>
              <w:rPr>
                <w:sz w:val="24"/>
              </w:rPr>
              <w:t xml:space="preserve">完善党对教育工作全面领导的制度研究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spacing w:before="45"/>
              <w:ind w:right="449"/>
              <w:jc w:val="right"/>
              <w:rPr>
                <w:sz w:val="22"/>
              </w:rPr>
            </w:pPr>
            <w:r>
              <w:rPr>
                <w:sz w:val="24"/>
              </w:rPr>
              <w:t>2020</w:t>
            </w:r>
            <w:r>
              <w:rPr>
                <w:w w:val="100"/>
                <w:sz w:val="22"/>
              </w:rPr>
              <w:t xml:space="preserve"> </w:t>
            </w:r>
          </w:p>
        </w:tc>
        <w:tc>
          <w:tcPr>
            <w:tcW w:w="7922" w:type="dxa"/>
          </w:tcPr>
          <w:p>
            <w:pPr>
              <w:pStyle w:val="6"/>
              <w:spacing w:before="45"/>
              <w:ind w:left="107"/>
              <w:rPr>
                <w:sz w:val="24"/>
              </w:rPr>
            </w:pPr>
            <w:r>
              <w:rPr>
                <w:sz w:val="24"/>
              </w:rPr>
              <w:t xml:space="preserve">新时代提高教师地位的政策体系研究 </w:t>
            </w:r>
          </w:p>
        </w:tc>
      </w:tr>
    </w:tbl>
    <w:p>
      <w:pPr>
        <w:spacing w:after="0"/>
        <w:rPr>
          <w:sz w:val="24"/>
        </w:rPr>
        <w:sectPr>
          <w:pgSz w:w="11910" w:h="16840"/>
          <w:pgMar w:top="1520" w:right="1020" w:bottom="1340" w:left="1100" w:header="0" w:footer="1078" w:gutter="0"/>
          <w:cols w:space="720" w:num="1"/>
        </w:sectPr>
      </w:pPr>
    </w:p>
    <w:tbl>
      <w:tblPr>
        <w:tblStyle w:val="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1"/>
              <w:ind w:right="449"/>
              <w:jc w:val="right"/>
              <w:rPr>
                <w:sz w:val="22"/>
              </w:rPr>
            </w:pPr>
            <w:r>
              <w:rPr>
                <w:sz w:val="24"/>
              </w:rPr>
              <w:t>2020</w:t>
            </w:r>
            <w:r>
              <w:rPr>
                <w:w w:val="100"/>
                <w:sz w:val="22"/>
              </w:rPr>
              <w:t xml:space="preserve"> </w:t>
            </w:r>
          </w:p>
        </w:tc>
        <w:tc>
          <w:tcPr>
            <w:tcW w:w="7922" w:type="dxa"/>
          </w:tcPr>
          <w:p>
            <w:pPr>
              <w:pStyle w:val="6"/>
              <w:spacing w:before="41"/>
              <w:ind w:left="107"/>
              <w:rPr>
                <w:sz w:val="24"/>
              </w:rPr>
            </w:pPr>
            <w:r>
              <w:rPr>
                <w:sz w:val="24"/>
              </w:rPr>
              <w:t xml:space="preserve">学生信息素养的内涵、标准与评价体系研究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促进教育治理能力提升的教育评价制度改革研究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我国学前教育可持续发展的路径与对策研究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新时代“五育”融合实践路径与评价改革研究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49"/>
              <w:jc w:val="right"/>
              <w:rPr>
                <w:sz w:val="22"/>
              </w:rPr>
            </w:pPr>
            <w:r>
              <w:rPr>
                <w:sz w:val="24"/>
              </w:rPr>
              <w:t>2020</w:t>
            </w:r>
            <w:r>
              <w:rPr>
                <w:w w:val="100"/>
                <w:sz w:val="22"/>
              </w:rPr>
              <w:t xml:space="preserve"> </w:t>
            </w:r>
          </w:p>
        </w:tc>
        <w:tc>
          <w:tcPr>
            <w:tcW w:w="7922" w:type="dxa"/>
          </w:tcPr>
          <w:p>
            <w:pPr>
              <w:pStyle w:val="6"/>
              <w:spacing w:before="38"/>
              <w:ind w:left="107"/>
              <w:rPr>
                <w:sz w:val="24"/>
              </w:rPr>
            </w:pPr>
            <w:r>
              <w:rPr>
                <w:sz w:val="24"/>
              </w:rPr>
              <w:t xml:space="preserve">适应新课程改革和新高考改革的普通高中育人方式变革研究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中西部地区推进高考综合改革研究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“十四五”期间我国高等教育发展目标与推进策略研究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面向2035中国教育对外开放战略及推进策略研究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粤港澳大湾区教育一体化发展的问题与制度创新研究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新时代民办教育发展战略和治理创新研究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中国特色社会主义教育理论体系研究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2019 </w:t>
            </w:r>
          </w:p>
        </w:tc>
        <w:tc>
          <w:tcPr>
            <w:tcW w:w="7922" w:type="dxa"/>
          </w:tcPr>
          <w:p>
            <w:pPr>
              <w:pStyle w:val="6"/>
              <w:spacing w:before="38"/>
              <w:ind w:left="107"/>
              <w:rPr>
                <w:sz w:val="24"/>
              </w:rPr>
            </w:pPr>
            <w:r>
              <w:rPr>
                <w:sz w:val="24"/>
              </w:rPr>
              <w:t xml:space="preserve">立德树人的落实机制研究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教育适应中国人口结构发展趋势研究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新时代中国教育高质量发展的路径和对策研究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新中国成立70年教育发展的历史阶段及其特征与经验研究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人工智能与未来教育发展研究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2019 </w:t>
            </w:r>
          </w:p>
        </w:tc>
        <w:tc>
          <w:tcPr>
            <w:tcW w:w="7922" w:type="dxa"/>
          </w:tcPr>
          <w:p>
            <w:pPr>
              <w:pStyle w:val="6"/>
              <w:spacing w:before="38"/>
              <w:ind w:left="107"/>
              <w:rPr>
                <w:sz w:val="24"/>
              </w:rPr>
            </w:pPr>
            <w:r>
              <w:rPr>
                <w:sz w:val="24"/>
              </w:rPr>
              <w:t xml:space="preserve">新时代教师专业标准研究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1"/>
              <w:ind w:right="439"/>
              <w:jc w:val="right"/>
              <w:rPr>
                <w:sz w:val="24"/>
              </w:rPr>
            </w:pPr>
            <w:r>
              <w:rPr>
                <w:sz w:val="24"/>
              </w:rPr>
              <w:t xml:space="preserve">2019 </w:t>
            </w:r>
          </w:p>
        </w:tc>
        <w:tc>
          <w:tcPr>
            <w:tcW w:w="7922" w:type="dxa"/>
          </w:tcPr>
          <w:p>
            <w:pPr>
              <w:pStyle w:val="6"/>
              <w:spacing w:before="41"/>
              <w:ind w:left="107"/>
              <w:rPr>
                <w:sz w:val="24"/>
              </w:rPr>
            </w:pPr>
            <w:r>
              <w:rPr>
                <w:sz w:val="24"/>
              </w:rPr>
              <w:t xml:space="preserve">我国推进教育2030目标监测指标体系及方法研究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教育领域风险点特征与防范机制研究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教育扶贫的现状、问题与对策研究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雄安新区教育与经济社会协同发展研究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新时代劳动教育的中国理论和中国探索研究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职业学校与应用型本科产教融合评价体系与监测研究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2019 </w:t>
            </w:r>
          </w:p>
        </w:tc>
        <w:tc>
          <w:tcPr>
            <w:tcW w:w="7922" w:type="dxa"/>
          </w:tcPr>
          <w:p>
            <w:pPr>
              <w:pStyle w:val="6"/>
              <w:spacing w:before="38"/>
              <w:ind w:left="107"/>
              <w:rPr>
                <w:sz w:val="24"/>
              </w:rPr>
            </w:pPr>
            <w:r>
              <w:rPr>
                <w:sz w:val="24"/>
              </w:rPr>
              <w:t xml:space="preserve">中国特色、世界水平的一流本科教育建设标准与建设机制研究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中国学生体质健康综合干预和评估体系研究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构建人类命运共同体视域下国际教育援助理论与我国教育援助策略研究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1"/>
              <w:ind w:right="439"/>
              <w:jc w:val="right"/>
              <w:rPr>
                <w:sz w:val="24"/>
              </w:rPr>
            </w:pPr>
            <w:r>
              <w:rPr>
                <w:sz w:val="24"/>
              </w:rPr>
              <w:t xml:space="preserve">2019 </w:t>
            </w:r>
          </w:p>
        </w:tc>
        <w:tc>
          <w:tcPr>
            <w:tcW w:w="7922" w:type="dxa"/>
          </w:tcPr>
          <w:p>
            <w:pPr>
              <w:pStyle w:val="6"/>
              <w:spacing w:before="41"/>
              <w:ind w:left="107"/>
              <w:rPr>
                <w:sz w:val="24"/>
              </w:rPr>
            </w:pPr>
            <w:r>
              <w:rPr>
                <w:sz w:val="24"/>
              </w:rPr>
              <w:t xml:space="preserve">中小学艺术教育改革研究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教育培训市场治理路径与监测指标研究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2018 </w:t>
            </w:r>
          </w:p>
        </w:tc>
        <w:tc>
          <w:tcPr>
            <w:tcW w:w="7922" w:type="dxa"/>
          </w:tcPr>
          <w:p>
            <w:pPr>
              <w:pStyle w:val="6"/>
              <w:spacing w:before="38"/>
              <w:ind w:left="107"/>
              <w:rPr>
                <w:sz w:val="24"/>
              </w:rPr>
            </w:pPr>
            <w:r>
              <w:rPr>
                <w:sz w:val="24"/>
              </w:rPr>
              <w:t xml:space="preserve">习近平新时代中国特色社会主义教育思想研究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建设教育强国的国际经验与中国路径研究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教材建设中创新性发展中华优秀传统文化研究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振兴乡村战略中的农村教育现代化研究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适应老龄社会的教育体系完善研究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改革开放40年教育改革发展的回顾与反思 </w:t>
            </w:r>
          </w:p>
        </w:tc>
      </w:tr>
    </w:tbl>
    <w:p>
      <w:pPr>
        <w:spacing w:after="0"/>
        <w:rPr>
          <w:sz w:val="24"/>
        </w:rPr>
        <w:sectPr>
          <w:pgSz w:w="11910" w:h="16840"/>
          <w:pgMar w:top="1460" w:right="1020" w:bottom="1260" w:left="1100" w:header="0" w:footer="1078" w:gutter="0"/>
          <w:cols w:space="720" w:num="1"/>
        </w:sectPr>
      </w:pPr>
    </w:p>
    <w:tbl>
      <w:tblPr>
        <w:tblStyle w:val="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1"/>
              <w:ind w:right="449"/>
              <w:jc w:val="right"/>
              <w:rPr>
                <w:sz w:val="22"/>
              </w:rPr>
            </w:pPr>
            <w:r>
              <w:rPr>
                <w:sz w:val="24"/>
              </w:rPr>
              <w:t>2018</w:t>
            </w:r>
            <w:r>
              <w:rPr>
                <w:w w:val="100"/>
                <w:sz w:val="22"/>
              </w:rPr>
              <w:t xml:space="preserve"> </w:t>
            </w:r>
          </w:p>
        </w:tc>
        <w:tc>
          <w:tcPr>
            <w:tcW w:w="7922" w:type="dxa"/>
          </w:tcPr>
          <w:p>
            <w:pPr>
              <w:pStyle w:val="6"/>
              <w:spacing w:before="41"/>
              <w:ind w:left="107"/>
              <w:rPr>
                <w:sz w:val="24"/>
              </w:rPr>
            </w:pPr>
            <w:r>
              <w:rPr>
                <w:sz w:val="24"/>
              </w:rPr>
              <w:t xml:space="preserve">“十三五”期间学龄人口变动和基础教育资源配置规划研究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职业教育精准扶贫实施以及民众精准脱贫获得感评价研究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加快“双一流”建设的理论创新与实践路径研究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创新驱动战略视角下高校科技成果转化的体制与机制改革研究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49"/>
              <w:jc w:val="right"/>
              <w:rPr>
                <w:sz w:val="22"/>
              </w:rPr>
            </w:pPr>
            <w:r>
              <w:rPr>
                <w:sz w:val="24"/>
              </w:rPr>
              <w:t>2018</w:t>
            </w:r>
            <w:r>
              <w:rPr>
                <w:w w:val="100"/>
                <w:sz w:val="22"/>
              </w:rPr>
              <w:t xml:space="preserve"> </w:t>
            </w:r>
          </w:p>
        </w:tc>
        <w:tc>
          <w:tcPr>
            <w:tcW w:w="7922" w:type="dxa"/>
          </w:tcPr>
          <w:p>
            <w:pPr>
              <w:pStyle w:val="6"/>
              <w:spacing w:before="38"/>
              <w:ind w:left="107"/>
              <w:rPr>
                <w:sz w:val="24"/>
              </w:rPr>
            </w:pPr>
            <w:r>
              <w:rPr>
                <w:sz w:val="24"/>
              </w:rPr>
              <w:t xml:space="preserve">我国研究生培养质量指数研究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中国教育评估监测制度研究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一带一路沿线关键土著语言文化通识课程体系建设研究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家校合作的国际经验与本土化实践研究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中华人民共和国教育学史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我国教育2030年发展目标及推进战略研究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高校思想政治教育工作质量评价体系研究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2017 </w:t>
            </w:r>
          </w:p>
        </w:tc>
        <w:tc>
          <w:tcPr>
            <w:tcW w:w="7922" w:type="dxa"/>
          </w:tcPr>
          <w:p>
            <w:pPr>
              <w:pStyle w:val="6"/>
              <w:spacing w:before="38"/>
              <w:ind w:left="107"/>
              <w:rPr>
                <w:sz w:val="24"/>
              </w:rPr>
            </w:pPr>
            <w:r>
              <w:rPr>
                <w:sz w:val="24"/>
              </w:rPr>
              <w:t xml:space="preserve">“双一流”建设背景下高校学科调整与建设研究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民办教育分类管理制度建设与推进策略研究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互联网背景下教育舆情研究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新高考制度实施与动态调整研究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创新创业教育的评价体系和监测研究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2017 </w:t>
            </w:r>
          </w:p>
        </w:tc>
        <w:tc>
          <w:tcPr>
            <w:tcW w:w="7922" w:type="dxa"/>
          </w:tcPr>
          <w:p>
            <w:pPr>
              <w:pStyle w:val="6"/>
              <w:spacing w:before="38"/>
              <w:ind w:left="107"/>
              <w:rPr>
                <w:sz w:val="24"/>
              </w:rPr>
            </w:pPr>
            <w:r>
              <w:rPr>
                <w:sz w:val="24"/>
              </w:rPr>
              <w:t xml:space="preserve">教师核心素养和能力建设研究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1"/>
              <w:ind w:right="439"/>
              <w:jc w:val="right"/>
              <w:rPr>
                <w:sz w:val="24"/>
              </w:rPr>
            </w:pPr>
            <w:r>
              <w:rPr>
                <w:sz w:val="24"/>
              </w:rPr>
              <w:t xml:space="preserve">2017 </w:t>
            </w:r>
          </w:p>
        </w:tc>
        <w:tc>
          <w:tcPr>
            <w:tcW w:w="7922" w:type="dxa"/>
          </w:tcPr>
          <w:p>
            <w:pPr>
              <w:pStyle w:val="6"/>
              <w:spacing w:before="41"/>
              <w:ind w:left="107"/>
              <w:rPr>
                <w:sz w:val="24"/>
              </w:rPr>
            </w:pPr>
            <w:r>
              <w:rPr>
                <w:sz w:val="24"/>
              </w:rPr>
              <w:t xml:space="preserve">中国教育研究的国际影响力研究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以教育信息化推进教育精准扶贫研究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预防中小学校园欺凌和校园暴力研究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2017 </w:t>
            </w:r>
          </w:p>
        </w:tc>
        <w:tc>
          <w:tcPr>
            <w:tcW w:w="7922" w:type="dxa"/>
          </w:tcPr>
          <w:p>
            <w:pPr>
              <w:pStyle w:val="6"/>
              <w:ind w:left="107"/>
              <w:rPr>
                <w:sz w:val="24"/>
              </w:rPr>
            </w:pPr>
            <w:r>
              <w:rPr>
                <w:sz w:val="24"/>
              </w:rPr>
              <w:t xml:space="preserve">少数民族学生学习掌握国家通用语言文字的规律和策略研究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542" w:type="dxa"/>
            <w:gridSpan w:val="2"/>
          </w:tcPr>
          <w:p>
            <w:pPr>
              <w:pStyle w:val="6"/>
              <w:spacing w:before="132"/>
              <w:ind w:left="1960" w:right="1951"/>
              <w:jc w:val="center"/>
              <w:rPr>
                <w:sz w:val="28"/>
              </w:rPr>
            </w:pPr>
            <w:r>
              <w:rPr>
                <w:spacing w:val="-1"/>
                <w:sz w:val="28"/>
              </w:rPr>
              <w:t>教育部哲学社会科学研究教育学重大攻关课题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2021 </w:t>
            </w:r>
          </w:p>
        </w:tc>
        <w:tc>
          <w:tcPr>
            <w:tcW w:w="7922" w:type="dxa"/>
          </w:tcPr>
          <w:p>
            <w:pPr>
              <w:pStyle w:val="6"/>
              <w:spacing w:before="38"/>
              <w:ind w:left="107"/>
              <w:rPr>
                <w:sz w:val="24"/>
              </w:rPr>
            </w:pPr>
            <w:r>
              <w:rPr>
                <w:sz w:val="24"/>
              </w:rPr>
              <w:t xml:space="preserve">新时代全面贯彻党的教育方针重大理论与实践研究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2021</w:t>
            </w:r>
            <w:r>
              <w:rPr>
                <w:w w:val="100"/>
                <w:sz w:val="22"/>
              </w:rPr>
              <w:t xml:space="preserve"> </w:t>
            </w:r>
          </w:p>
        </w:tc>
        <w:tc>
          <w:tcPr>
            <w:tcW w:w="7922" w:type="dxa"/>
          </w:tcPr>
          <w:p>
            <w:pPr>
              <w:pStyle w:val="6"/>
              <w:ind w:left="107"/>
              <w:rPr>
                <w:sz w:val="24"/>
              </w:rPr>
            </w:pPr>
            <w:r>
              <w:rPr>
                <w:sz w:val="24"/>
              </w:rPr>
              <w:t xml:space="preserve">“大思政课”的理论与实践研究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2021</w:t>
            </w:r>
            <w:r>
              <w:rPr>
                <w:w w:val="100"/>
                <w:sz w:val="22"/>
              </w:rPr>
              <w:t xml:space="preserve"> </w:t>
            </w:r>
          </w:p>
        </w:tc>
        <w:tc>
          <w:tcPr>
            <w:tcW w:w="7922" w:type="dxa"/>
          </w:tcPr>
          <w:p>
            <w:pPr>
              <w:pStyle w:val="6"/>
              <w:ind w:left="107"/>
              <w:rPr>
                <w:sz w:val="24"/>
              </w:rPr>
            </w:pPr>
            <w:r>
              <w:rPr>
                <w:sz w:val="24"/>
              </w:rPr>
              <w:t xml:space="preserve">新时代推进新文科建设的理论与实践研究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1"/>
              <w:ind w:right="449"/>
              <w:jc w:val="right"/>
              <w:rPr>
                <w:sz w:val="22"/>
              </w:rPr>
            </w:pPr>
            <w:r>
              <w:rPr>
                <w:sz w:val="24"/>
              </w:rPr>
              <w:t>2021</w:t>
            </w:r>
            <w:r>
              <w:rPr>
                <w:w w:val="100"/>
                <w:sz w:val="22"/>
              </w:rPr>
              <w:t xml:space="preserve"> </w:t>
            </w:r>
          </w:p>
        </w:tc>
        <w:tc>
          <w:tcPr>
            <w:tcW w:w="7922" w:type="dxa"/>
          </w:tcPr>
          <w:p>
            <w:pPr>
              <w:pStyle w:val="6"/>
              <w:spacing w:before="41"/>
              <w:ind w:left="107"/>
              <w:rPr>
                <w:sz w:val="24"/>
              </w:rPr>
            </w:pPr>
            <w:r>
              <w:rPr>
                <w:sz w:val="24"/>
              </w:rPr>
              <w:t xml:space="preserve">推动建设与“一国两制”相适应的港澳教育制度研究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2021</w:t>
            </w:r>
            <w:r>
              <w:rPr>
                <w:w w:val="100"/>
                <w:sz w:val="22"/>
              </w:rPr>
              <w:t xml:space="preserve"> </w:t>
            </w:r>
          </w:p>
        </w:tc>
        <w:tc>
          <w:tcPr>
            <w:tcW w:w="7922" w:type="dxa"/>
          </w:tcPr>
          <w:p>
            <w:pPr>
              <w:pStyle w:val="6"/>
              <w:ind w:left="107"/>
              <w:rPr>
                <w:sz w:val="24"/>
              </w:rPr>
            </w:pPr>
            <w:r>
              <w:rPr>
                <w:sz w:val="24"/>
              </w:rPr>
              <w:t xml:space="preserve">新时代教育出版高质量发展研究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2020 </w:t>
            </w:r>
          </w:p>
        </w:tc>
        <w:tc>
          <w:tcPr>
            <w:tcW w:w="7922" w:type="dxa"/>
          </w:tcPr>
          <w:p>
            <w:pPr>
              <w:pStyle w:val="6"/>
              <w:spacing w:before="38"/>
              <w:ind w:left="107"/>
              <w:rPr>
                <w:sz w:val="24"/>
              </w:rPr>
            </w:pPr>
            <w:r>
              <w:rPr>
                <w:sz w:val="24"/>
              </w:rPr>
              <w:t xml:space="preserve">中华优秀传统文化在语文教材中的传承研究与数据库建设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高校考试招生改革引导学生德智体美劳全面发展研究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我国博士生招生和培养规模结构质量问题研究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新时代学校体育美育改革发展研究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教育高质量发展评价指标体系研究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2020</w:t>
            </w:r>
            <w:r>
              <w:rPr>
                <w:w w:val="100"/>
                <w:sz w:val="22"/>
              </w:rPr>
              <w:t xml:space="preserve"> </w:t>
            </w:r>
          </w:p>
        </w:tc>
        <w:tc>
          <w:tcPr>
            <w:tcW w:w="7922" w:type="dxa"/>
          </w:tcPr>
          <w:p>
            <w:pPr>
              <w:pStyle w:val="6"/>
              <w:ind w:left="107"/>
              <w:rPr>
                <w:sz w:val="24"/>
              </w:rPr>
            </w:pPr>
            <w:r>
              <w:rPr>
                <w:sz w:val="24"/>
              </w:rPr>
              <w:t xml:space="preserve">新时代基础教育财政体制与结构研究 </w:t>
            </w:r>
          </w:p>
        </w:tc>
      </w:tr>
    </w:tbl>
    <w:p>
      <w:pPr>
        <w:spacing w:after="0"/>
        <w:rPr>
          <w:sz w:val="24"/>
        </w:rPr>
        <w:sectPr>
          <w:pgSz w:w="11910" w:h="16840"/>
          <w:pgMar w:top="1460" w:right="1020" w:bottom="1260" w:left="1100" w:header="0" w:footer="1078" w:gutter="0"/>
          <w:cols w:space="720" w:num="1"/>
        </w:sectPr>
      </w:pPr>
    </w:p>
    <w:tbl>
      <w:tblPr>
        <w:tblStyle w:val="4"/>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7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1"/>
              <w:ind w:right="449"/>
              <w:jc w:val="right"/>
              <w:rPr>
                <w:sz w:val="22"/>
              </w:rPr>
            </w:pPr>
            <w:r>
              <w:rPr>
                <w:sz w:val="24"/>
              </w:rPr>
              <w:t>2020</w:t>
            </w:r>
            <w:r>
              <w:rPr>
                <w:w w:val="100"/>
                <w:sz w:val="22"/>
              </w:rPr>
              <w:t xml:space="preserve"> </w:t>
            </w:r>
          </w:p>
        </w:tc>
        <w:tc>
          <w:tcPr>
            <w:tcW w:w="7922" w:type="dxa"/>
          </w:tcPr>
          <w:p>
            <w:pPr>
              <w:pStyle w:val="6"/>
              <w:spacing w:before="41"/>
              <w:ind w:left="107"/>
              <w:rPr>
                <w:sz w:val="24"/>
              </w:rPr>
            </w:pPr>
            <w:r>
              <w:rPr>
                <w:sz w:val="24"/>
              </w:rPr>
              <w:t xml:space="preserve">职业教育专业建设与产业发展的谱系图研究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教育凝聚人心完善人格开发人力培育人才造福人民工作目标研究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构建德智体美劳全面培养的教育体系研究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社会主义核心价值观更好融入大中小学课程教材研究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2019 </w:t>
            </w:r>
          </w:p>
        </w:tc>
        <w:tc>
          <w:tcPr>
            <w:tcW w:w="7922" w:type="dxa"/>
          </w:tcPr>
          <w:p>
            <w:pPr>
              <w:pStyle w:val="6"/>
              <w:spacing w:before="38"/>
              <w:ind w:left="107"/>
              <w:rPr>
                <w:sz w:val="24"/>
              </w:rPr>
            </w:pPr>
            <w:r>
              <w:rPr>
                <w:sz w:val="24"/>
              </w:rPr>
              <w:t xml:space="preserve">中国共产党关于民族教育的理论与实践研究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人口变动与教育资源配置研究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非营利性民办学校办学模式创新研究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“一带一路”国家与区域教育体系研究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20" w:type="dxa"/>
          </w:tcPr>
          <w:p>
            <w:pPr>
              <w:pStyle w:val="6"/>
              <w:ind w:right="439"/>
              <w:jc w:val="right"/>
              <w:rPr>
                <w:sz w:val="24"/>
              </w:rPr>
            </w:pPr>
            <w:r>
              <w:rPr>
                <w:sz w:val="24"/>
              </w:rPr>
              <w:t xml:space="preserve">2019 </w:t>
            </w:r>
          </w:p>
        </w:tc>
        <w:tc>
          <w:tcPr>
            <w:tcW w:w="7922" w:type="dxa"/>
          </w:tcPr>
          <w:p>
            <w:pPr>
              <w:pStyle w:val="6"/>
              <w:ind w:left="107"/>
              <w:rPr>
                <w:sz w:val="24"/>
              </w:rPr>
            </w:pPr>
            <w:r>
              <w:rPr>
                <w:sz w:val="24"/>
              </w:rPr>
              <w:t xml:space="preserve">对“一带一路”沿线国家投资风险监测预警体系研究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39"/>
              <w:jc w:val="right"/>
              <w:rPr>
                <w:sz w:val="24"/>
              </w:rPr>
            </w:pPr>
            <w:r>
              <w:rPr>
                <w:sz w:val="24"/>
              </w:rPr>
              <w:t xml:space="preserve">2018 </w:t>
            </w:r>
          </w:p>
        </w:tc>
        <w:tc>
          <w:tcPr>
            <w:tcW w:w="7922" w:type="dxa"/>
          </w:tcPr>
          <w:p>
            <w:pPr>
              <w:pStyle w:val="6"/>
              <w:ind w:left="107"/>
              <w:rPr>
                <w:sz w:val="24"/>
              </w:rPr>
            </w:pPr>
            <w:r>
              <w:rPr>
                <w:sz w:val="24"/>
              </w:rPr>
              <w:t xml:space="preserve">加快教育现代化建设教育强国实施路径研究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加强高校思想政治工作体系建设培养社会主义建设者和接班人研究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49"/>
              <w:jc w:val="right"/>
              <w:rPr>
                <w:sz w:val="22"/>
              </w:rPr>
            </w:pPr>
            <w:r>
              <w:rPr>
                <w:sz w:val="24"/>
              </w:rPr>
              <w:t>2018</w:t>
            </w:r>
            <w:r>
              <w:rPr>
                <w:w w:val="100"/>
                <w:sz w:val="22"/>
              </w:rPr>
              <w:t xml:space="preserve"> </w:t>
            </w:r>
          </w:p>
        </w:tc>
        <w:tc>
          <w:tcPr>
            <w:tcW w:w="7922" w:type="dxa"/>
          </w:tcPr>
          <w:p>
            <w:pPr>
              <w:pStyle w:val="6"/>
              <w:spacing w:before="38"/>
              <w:ind w:left="107"/>
              <w:rPr>
                <w:sz w:val="24"/>
              </w:rPr>
            </w:pPr>
            <w:r>
              <w:rPr>
                <w:sz w:val="24"/>
              </w:rPr>
              <w:t xml:space="preserve"> 我国高校“双一流”建设推进机制与成效评估研究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高考综合改革试点完善措施研究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中西部高校提升人才培养能力和办学水平研究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健全民族团结进步教育常态化机制研究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2018</w:t>
            </w:r>
            <w:r>
              <w:rPr>
                <w:w w:val="100"/>
                <w:sz w:val="22"/>
              </w:rPr>
              <w:t xml:space="preserve"> </w:t>
            </w:r>
          </w:p>
        </w:tc>
        <w:tc>
          <w:tcPr>
            <w:tcW w:w="7922" w:type="dxa"/>
          </w:tcPr>
          <w:p>
            <w:pPr>
              <w:pStyle w:val="6"/>
              <w:ind w:left="107"/>
              <w:rPr>
                <w:sz w:val="24"/>
              </w:rPr>
            </w:pPr>
            <w:r>
              <w:rPr>
                <w:sz w:val="24"/>
              </w:rPr>
              <w:t xml:space="preserve">新时代加强教师队伍师德师风建设研究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spacing w:before="38"/>
              <w:ind w:right="439"/>
              <w:jc w:val="right"/>
              <w:rPr>
                <w:sz w:val="24"/>
              </w:rPr>
            </w:pPr>
            <w:r>
              <w:rPr>
                <w:sz w:val="24"/>
              </w:rPr>
              <w:t xml:space="preserve">2017 </w:t>
            </w:r>
          </w:p>
        </w:tc>
        <w:tc>
          <w:tcPr>
            <w:tcW w:w="7922" w:type="dxa"/>
          </w:tcPr>
          <w:p>
            <w:pPr>
              <w:pStyle w:val="6"/>
              <w:spacing w:before="38"/>
              <w:ind w:left="107"/>
              <w:rPr>
                <w:sz w:val="24"/>
              </w:rPr>
            </w:pPr>
            <w:r>
              <w:rPr>
                <w:sz w:val="24"/>
              </w:rPr>
              <w:t xml:space="preserve">新形势下办好高校思想政治理论课战略研究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spacing w:before="41"/>
              <w:ind w:right="449"/>
              <w:jc w:val="right"/>
              <w:rPr>
                <w:sz w:val="22"/>
              </w:rPr>
            </w:pPr>
            <w:r>
              <w:rPr>
                <w:sz w:val="24"/>
              </w:rPr>
              <w:t>2017</w:t>
            </w:r>
            <w:r>
              <w:rPr>
                <w:w w:val="100"/>
                <w:sz w:val="22"/>
              </w:rPr>
              <w:t xml:space="preserve"> </w:t>
            </w:r>
          </w:p>
        </w:tc>
        <w:tc>
          <w:tcPr>
            <w:tcW w:w="7922" w:type="dxa"/>
          </w:tcPr>
          <w:p>
            <w:pPr>
              <w:pStyle w:val="6"/>
              <w:spacing w:before="41"/>
              <w:ind w:left="107"/>
              <w:rPr>
                <w:sz w:val="24"/>
              </w:rPr>
            </w:pPr>
            <w:r>
              <w:rPr>
                <w:sz w:val="24"/>
              </w:rPr>
              <w:t xml:space="preserve">“双一流”建设背景下我国高校评价体系改革研究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2017</w:t>
            </w:r>
            <w:r>
              <w:rPr>
                <w:w w:val="100"/>
                <w:sz w:val="22"/>
              </w:rPr>
              <w:t xml:space="preserve"> </w:t>
            </w:r>
          </w:p>
        </w:tc>
        <w:tc>
          <w:tcPr>
            <w:tcW w:w="7922" w:type="dxa"/>
          </w:tcPr>
          <w:p>
            <w:pPr>
              <w:pStyle w:val="6"/>
              <w:ind w:left="107"/>
              <w:rPr>
                <w:sz w:val="24"/>
              </w:rPr>
            </w:pPr>
            <w:r>
              <w:rPr>
                <w:sz w:val="24"/>
              </w:rPr>
              <w:t xml:space="preserve">博士研究生教育体制机制改革研究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20" w:type="dxa"/>
          </w:tcPr>
          <w:p>
            <w:pPr>
              <w:pStyle w:val="6"/>
              <w:ind w:right="449"/>
              <w:jc w:val="right"/>
              <w:rPr>
                <w:sz w:val="22"/>
              </w:rPr>
            </w:pPr>
            <w:r>
              <w:rPr>
                <w:sz w:val="24"/>
              </w:rPr>
              <w:t>2017</w:t>
            </w:r>
            <w:r>
              <w:rPr>
                <w:w w:val="100"/>
                <w:sz w:val="22"/>
              </w:rPr>
              <w:t xml:space="preserve"> </w:t>
            </w:r>
          </w:p>
        </w:tc>
        <w:tc>
          <w:tcPr>
            <w:tcW w:w="7922" w:type="dxa"/>
          </w:tcPr>
          <w:p>
            <w:pPr>
              <w:pStyle w:val="6"/>
              <w:ind w:left="107"/>
              <w:rPr>
                <w:sz w:val="24"/>
              </w:rPr>
            </w:pPr>
            <w:r>
              <w:rPr>
                <w:sz w:val="24"/>
              </w:rPr>
              <w:t xml:space="preserve">预防和治理中小学校园欺凌对策研究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20" w:type="dxa"/>
          </w:tcPr>
          <w:p>
            <w:pPr>
              <w:pStyle w:val="6"/>
              <w:ind w:right="449"/>
              <w:jc w:val="right"/>
              <w:rPr>
                <w:sz w:val="22"/>
              </w:rPr>
            </w:pPr>
            <w:r>
              <w:rPr>
                <w:sz w:val="24"/>
              </w:rPr>
              <w:t>2017</w:t>
            </w:r>
            <w:r>
              <w:rPr>
                <w:w w:val="100"/>
                <w:sz w:val="22"/>
              </w:rPr>
              <w:t xml:space="preserve"> </w:t>
            </w:r>
          </w:p>
        </w:tc>
        <w:tc>
          <w:tcPr>
            <w:tcW w:w="7922" w:type="dxa"/>
          </w:tcPr>
          <w:p>
            <w:pPr>
              <w:pStyle w:val="6"/>
              <w:ind w:left="107"/>
              <w:rPr>
                <w:sz w:val="24"/>
              </w:rPr>
            </w:pPr>
            <w:r>
              <w:rPr>
                <w:sz w:val="24"/>
              </w:rPr>
              <w:t xml:space="preserve">我国教育经费绩效评价与提升研究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20" w:type="dxa"/>
          </w:tcPr>
          <w:p>
            <w:pPr>
              <w:pStyle w:val="6"/>
              <w:ind w:right="449"/>
              <w:jc w:val="right"/>
              <w:rPr>
                <w:sz w:val="22"/>
              </w:rPr>
            </w:pPr>
            <w:r>
              <w:rPr>
                <w:sz w:val="24"/>
              </w:rPr>
              <w:t>2017</w:t>
            </w:r>
            <w:r>
              <w:rPr>
                <w:w w:val="100"/>
                <w:sz w:val="22"/>
              </w:rPr>
              <w:t xml:space="preserve"> </w:t>
            </w:r>
          </w:p>
        </w:tc>
        <w:tc>
          <w:tcPr>
            <w:tcW w:w="7922" w:type="dxa"/>
          </w:tcPr>
          <w:p>
            <w:pPr>
              <w:pStyle w:val="6"/>
              <w:ind w:left="107"/>
              <w:rPr>
                <w:sz w:val="24"/>
              </w:rPr>
            </w:pPr>
            <w:r>
              <w:rPr>
                <w:sz w:val="24"/>
              </w:rPr>
              <w:t xml:space="preserve">当前主要国家和地区财政教育经费和全社会教育经费投入比较研究 </w:t>
            </w:r>
          </w:p>
        </w:tc>
      </w:tr>
    </w:tbl>
    <w:p>
      <w:pPr>
        <w:spacing w:before="25"/>
        <w:ind w:left="197" w:right="0" w:firstLine="0"/>
        <w:jc w:val="center"/>
        <w:rPr>
          <w:sz w:val="44"/>
        </w:rPr>
      </w:pPr>
      <w:r>
        <w:rPr>
          <w:w w:val="99"/>
          <w:sz w:val="44"/>
        </w:rPr>
        <w:t xml:space="preserve"> </w:t>
      </w:r>
    </w:p>
    <w:p>
      <w:pPr>
        <w:spacing w:after="0"/>
        <w:jc w:val="center"/>
        <w:rPr>
          <w:sz w:val="44"/>
        </w:rPr>
        <w:sectPr>
          <w:pgSz w:w="11910" w:h="16840"/>
          <w:pgMar w:top="1460" w:right="1020" w:bottom="1260" w:left="1100" w:header="0" w:footer="1078" w:gutter="0"/>
          <w:cols w:space="720" w:num="1"/>
        </w:sectPr>
      </w:pPr>
    </w:p>
    <w:p>
      <w:pPr>
        <w:pStyle w:val="3"/>
        <w:ind w:left="0"/>
        <w:rPr>
          <w:sz w:val="20"/>
        </w:rPr>
      </w:pPr>
    </w:p>
    <w:p>
      <w:pPr>
        <w:pStyle w:val="3"/>
        <w:spacing w:before="12"/>
        <w:ind w:left="0"/>
        <w:rPr>
          <w:sz w:val="16"/>
        </w:rPr>
      </w:pPr>
    </w:p>
    <w:p>
      <w:pPr>
        <w:spacing w:after="0"/>
        <w:rPr>
          <w:sz w:val="16"/>
        </w:rPr>
        <w:sectPr>
          <w:footerReference r:id="rId5" w:type="default"/>
          <w:pgSz w:w="16840" w:h="11910" w:orient="landscape"/>
          <w:pgMar w:top="1100" w:right="1360" w:bottom="1340" w:left="940" w:header="0" w:footer="1158" w:gutter="0"/>
          <w:cols w:space="720" w:num="1"/>
        </w:sectPr>
      </w:pPr>
    </w:p>
    <w:p>
      <w:pPr>
        <w:pStyle w:val="3"/>
        <w:spacing w:before="54"/>
        <w:ind w:left="216"/>
        <w:rPr>
          <w:rFonts w:hint="eastAsia" w:eastAsia="宋体"/>
          <w:lang w:val="en-US" w:eastAsia="zh-CN"/>
        </w:rPr>
      </w:pPr>
      <w:r>
        <w:t>附件</w:t>
      </w:r>
      <w:r>
        <w:rPr>
          <w:rFonts w:hint="eastAsia"/>
          <w:lang w:val="en-US" w:eastAsia="zh-CN"/>
        </w:rPr>
        <w:t>2</w:t>
      </w:r>
      <w:bookmarkStart w:id="0" w:name="_GoBack"/>
      <w:bookmarkEnd w:id="0"/>
    </w:p>
    <w:p>
      <w:pPr>
        <w:pStyle w:val="3"/>
        <w:spacing w:before="4"/>
        <w:ind w:left="0"/>
        <w:rPr>
          <w:sz w:val="42"/>
        </w:rPr>
      </w:pPr>
      <w:r>
        <w:br w:type="column"/>
      </w:r>
    </w:p>
    <w:p>
      <w:pPr>
        <w:pStyle w:val="2"/>
        <w:ind w:firstLine="0"/>
      </w:pPr>
      <w:r>
        <w:t>国家社会科学基金教育学2022年度重大、重点课题选题推荐表</w:t>
      </w:r>
    </w:p>
    <w:p>
      <w:pPr>
        <w:spacing w:after="0"/>
        <w:sectPr>
          <w:type w:val="continuous"/>
          <w:pgSz w:w="16840" w:h="11910" w:orient="landscape"/>
          <w:pgMar w:top="1580" w:right="1360" w:bottom="1380" w:left="940" w:header="720" w:footer="720" w:gutter="0"/>
          <w:cols w:equalWidth="0" w:num="2">
            <w:col w:w="1058" w:space="1345"/>
            <w:col w:w="12137"/>
          </w:cols>
        </w:sectPr>
      </w:pPr>
    </w:p>
    <w:p>
      <w:pPr>
        <w:pStyle w:val="3"/>
        <w:spacing w:before="10"/>
        <w:ind w:left="0"/>
        <w:rPr>
          <w:sz w:val="11"/>
        </w:rPr>
      </w:pPr>
    </w:p>
    <w:tbl>
      <w:tblPr>
        <w:tblStyle w:val="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971"/>
        <w:gridCol w:w="4530"/>
        <w:gridCol w:w="1155"/>
        <w:gridCol w:w="1710"/>
        <w:gridCol w:w="1707"/>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852" w:type="dxa"/>
          </w:tcPr>
          <w:p>
            <w:pPr>
              <w:pStyle w:val="6"/>
              <w:spacing w:before="3"/>
              <w:rPr>
                <w:sz w:val="26"/>
              </w:rPr>
            </w:pPr>
          </w:p>
          <w:p>
            <w:pPr>
              <w:pStyle w:val="6"/>
              <w:spacing w:before="0"/>
              <w:ind w:left="184"/>
              <w:rPr>
                <w:sz w:val="24"/>
              </w:rPr>
            </w:pPr>
            <w:r>
              <w:rPr>
                <w:sz w:val="24"/>
              </w:rPr>
              <w:t xml:space="preserve">序号 </w:t>
            </w:r>
          </w:p>
        </w:tc>
        <w:tc>
          <w:tcPr>
            <w:tcW w:w="2971" w:type="dxa"/>
          </w:tcPr>
          <w:p>
            <w:pPr>
              <w:pStyle w:val="6"/>
              <w:spacing w:before="3"/>
              <w:rPr>
                <w:sz w:val="26"/>
              </w:rPr>
            </w:pPr>
          </w:p>
          <w:p>
            <w:pPr>
              <w:pStyle w:val="6"/>
              <w:spacing w:before="0"/>
              <w:ind w:left="823"/>
              <w:rPr>
                <w:sz w:val="24"/>
              </w:rPr>
            </w:pPr>
            <w:r>
              <w:rPr>
                <w:sz w:val="24"/>
              </w:rPr>
              <w:t xml:space="preserve">选 题 名 称 </w:t>
            </w:r>
          </w:p>
        </w:tc>
        <w:tc>
          <w:tcPr>
            <w:tcW w:w="4530" w:type="dxa"/>
          </w:tcPr>
          <w:p>
            <w:pPr>
              <w:pStyle w:val="6"/>
              <w:spacing w:before="179"/>
              <w:ind w:left="379" w:right="251"/>
              <w:jc w:val="center"/>
              <w:rPr>
                <w:sz w:val="24"/>
              </w:rPr>
            </w:pPr>
            <w:r>
              <w:rPr>
                <w:sz w:val="24"/>
              </w:rPr>
              <w:t xml:space="preserve">简要论证 </w:t>
            </w:r>
          </w:p>
          <w:p>
            <w:pPr>
              <w:pStyle w:val="6"/>
              <w:spacing w:before="6"/>
              <w:ind w:left="382" w:right="251"/>
              <w:jc w:val="center"/>
              <w:rPr>
                <w:sz w:val="24"/>
              </w:rPr>
            </w:pPr>
            <w:r>
              <w:rPr>
                <w:spacing w:val="-4"/>
                <w:sz w:val="24"/>
              </w:rPr>
              <w:t xml:space="preserve">(选题缘由、研究目标等，限 </w:t>
            </w:r>
            <w:r>
              <w:rPr>
                <w:sz w:val="24"/>
              </w:rPr>
              <w:t>300</w:t>
            </w:r>
            <w:r>
              <w:rPr>
                <w:spacing w:val="-19"/>
                <w:sz w:val="24"/>
              </w:rPr>
              <w:t xml:space="preserve"> 字) </w:t>
            </w:r>
          </w:p>
        </w:tc>
        <w:tc>
          <w:tcPr>
            <w:tcW w:w="1155" w:type="dxa"/>
          </w:tcPr>
          <w:p>
            <w:pPr>
              <w:pStyle w:val="6"/>
              <w:spacing w:before="3"/>
              <w:rPr>
                <w:sz w:val="26"/>
              </w:rPr>
            </w:pPr>
          </w:p>
          <w:p>
            <w:pPr>
              <w:pStyle w:val="6"/>
              <w:spacing w:before="0"/>
              <w:ind w:left="216"/>
              <w:rPr>
                <w:sz w:val="24"/>
              </w:rPr>
            </w:pPr>
            <w:r>
              <w:rPr>
                <w:sz w:val="24"/>
              </w:rPr>
              <w:t xml:space="preserve">推荐人 </w:t>
            </w:r>
          </w:p>
        </w:tc>
        <w:tc>
          <w:tcPr>
            <w:tcW w:w="1710" w:type="dxa"/>
          </w:tcPr>
          <w:p>
            <w:pPr>
              <w:pStyle w:val="6"/>
              <w:spacing w:before="3"/>
              <w:rPr>
                <w:sz w:val="26"/>
              </w:rPr>
            </w:pPr>
          </w:p>
          <w:p>
            <w:pPr>
              <w:pStyle w:val="6"/>
              <w:spacing w:before="0"/>
              <w:ind w:left="311"/>
              <w:rPr>
                <w:sz w:val="24"/>
              </w:rPr>
            </w:pPr>
            <w:r>
              <w:rPr>
                <w:sz w:val="24"/>
              </w:rPr>
              <w:t xml:space="preserve">职称/职务 </w:t>
            </w:r>
          </w:p>
        </w:tc>
        <w:tc>
          <w:tcPr>
            <w:tcW w:w="1707" w:type="dxa"/>
          </w:tcPr>
          <w:p>
            <w:pPr>
              <w:pStyle w:val="6"/>
              <w:spacing w:before="3"/>
              <w:rPr>
                <w:sz w:val="26"/>
              </w:rPr>
            </w:pPr>
          </w:p>
          <w:p>
            <w:pPr>
              <w:pStyle w:val="6"/>
              <w:spacing w:before="0"/>
              <w:ind w:left="370"/>
              <w:rPr>
                <w:sz w:val="24"/>
              </w:rPr>
            </w:pPr>
            <w:r>
              <w:rPr>
                <w:sz w:val="24"/>
              </w:rPr>
              <w:t xml:space="preserve">联系电话 </w:t>
            </w:r>
          </w:p>
        </w:tc>
        <w:tc>
          <w:tcPr>
            <w:tcW w:w="1383" w:type="dxa"/>
          </w:tcPr>
          <w:p>
            <w:pPr>
              <w:pStyle w:val="6"/>
              <w:spacing w:before="3"/>
              <w:rPr>
                <w:sz w:val="26"/>
              </w:rPr>
            </w:pPr>
          </w:p>
          <w:p>
            <w:pPr>
              <w:pStyle w:val="6"/>
              <w:spacing w:before="0"/>
              <w:ind w:left="207"/>
              <w:rPr>
                <w:sz w:val="24"/>
              </w:rPr>
            </w:pPr>
            <w:r>
              <w:rPr>
                <w:sz w:val="24"/>
              </w:rPr>
              <w:t xml:space="preserve">推荐单位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852" w:type="dxa"/>
          </w:tcPr>
          <w:p>
            <w:pPr>
              <w:pStyle w:val="6"/>
              <w:spacing w:before="0"/>
              <w:rPr>
                <w:sz w:val="20"/>
              </w:rPr>
            </w:pPr>
          </w:p>
          <w:p>
            <w:pPr>
              <w:pStyle w:val="6"/>
              <w:spacing w:before="0"/>
              <w:rPr>
                <w:sz w:val="20"/>
              </w:rPr>
            </w:pPr>
          </w:p>
          <w:p>
            <w:pPr>
              <w:pStyle w:val="6"/>
              <w:spacing w:before="10"/>
              <w:rPr>
                <w:sz w:val="26"/>
              </w:rPr>
            </w:pPr>
          </w:p>
          <w:p>
            <w:pPr>
              <w:pStyle w:val="6"/>
              <w:spacing w:before="0"/>
              <w:ind w:left="107"/>
              <w:rPr>
                <w:sz w:val="20"/>
              </w:rPr>
            </w:pPr>
            <w:r>
              <w:rPr>
                <w:w w:val="99"/>
                <w:sz w:val="20"/>
              </w:rPr>
              <w:t xml:space="preserve"> </w:t>
            </w:r>
            <w:r>
              <w:rPr>
                <w:spacing w:val="-1"/>
                <w:sz w:val="20"/>
              </w:rPr>
              <w:t xml:space="preserve"> </w:t>
            </w:r>
            <w:r>
              <w:rPr>
                <w:w w:val="99"/>
                <w:sz w:val="20"/>
              </w:rPr>
              <w:t xml:space="preserve"> </w:t>
            </w:r>
          </w:p>
        </w:tc>
        <w:tc>
          <w:tcPr>
            <w:tcW w:w="2971" w:type="dxa"/>
          </w:tcPr>
          <w:p>
            <w:pPr>
              <w:pStyle w:val="6"/>
              <w:spacing w:before="0"/>
              <w:rPr>
                <w:sz w:val="20"/>
              </w:rPr>
            </w:pPr>
          </w:p>
          <w:p>
            <w:pPr>
              <w:pStyle w:val="6"/>
              <w:spacing w:before="0"/>
              <w:rPr>
                <w:sz w:val="20"/>
              </w:rPr>
            </w:pPr>
          </w:p>
          <w:p>
            <w:pPr>
              <w:pStyle w:val="6"/>
              <w:spacing w:before="10"/>
              <w:rPr>
                <w:sz w:val="26"/>
              </w:rPr>
            </w:pPr>
          </w:p>
          <w:p>
            <w:pPr>
              <w:pStyle w:val="6"/>
              <w:spacing w:before="0"/>
              <w:ind w:left="108"/>
              <w:rPr>
                <w:sz w:val="20"/>
              </w:rPr>
            </w:pPr>
            <w:r>
              <w:rPr>
                <w:w w:val="99"/>
                <w:sz w:val="20"/>
              </w:rPr>
              <w:t xml:space="preserve"> </w:t>
            </w:r>
            <w:r>
              <w:rPr>
                <w:spacing w:val="-1"/>
                <w:sz w:val="20"/>
              </w:rPr>
              <w:t xml:space="preserve"> </w:t>
            </w:r>
            <w:r>
              <w:rPr>
                <w:w w:val="99"/>
                <w:sz w:val="20"/>
              </w:rPr>
              <w:t xml:space="preserve"> </w:t>
            </w:r>
          </w:p>
        </w:tc>
        <w:tc>
          <w:tcPr>
            <w:tcW w:w="4530" w:type="dxa"/>
          </w:tcPr>
          <w:p>
            <w:pPr>
              <w:pStyle w:val="6"/>
              <w:spacing w:before="0"/>
              <w:rPr>
                <w:sz w:val="20"/>
              </w:rPr>
            </w:pPr>
          </w:p>
          <w:p>
            <w:pPr>
              <w:pStyle w:val="6"/>
              <w:spacing w:before="0"/>
              <w:rPr>
                <w:sz w:val="20"/>
              </w:rPr>
            </w:pPr>
          </w:p>
          <w:p>
            <w:pPr>
              <w:pStyle w:val="6"/>
              <w:spacing w:before="10"/>
              <w:rPr>
                <w:sz w:val="26"/>
              </w:rPr>
            </w:pPr>
          </w:p>
          <w:p>
            <w:pPr>
              <w:pStyle w:val="6"/>
              <w:spacing w:before="0"/>
              <w:ind w:left="108"/>
              <w:rPr>
                <w:sz w:val="20"/>
              </w:rPr>
            </w:pPr>
            <w:r>
              <w:rPr>
                <w:w w:val="99"/>
                <w:sz w:val="20"/>
              </w:rPr>
              <w:t xml:space="preserve"> </w:t>
            </w:r>
            <w:r>
              <w:rPr>
                <w:sz w:val="20"/>
              </w:rPr>
              <w:t xml:space="preserve"> </w:t>
            </w:r>
            <w:r>
              <w:rPr>
                <w:w w:val="99"/>
                <w:sz w:val="20"/>
              </w:rPr>
              <w:t xml:space="preserve"> </w:t>
            </w:r>
          </w:p>
        </w:tc>
        <w:tc>
          <w:tcPr>
            <w:tcW w:w="1155" w:type="dxa"/>
          </w:tcPr>
          <w:p>
            <w:pPr>
              <w:pStyle w:val="6"/>
              <w:spacing w:before="0"/>
              <w:rPr>
                <w:sz w:val="20"/>
              </w:rPr>
            </w:pPr>
          </w:p>
          <w:p>
            <w:pPr>
              <w:pStyle w:val="6"/>
              <w:spacing w:before="0"/>
              <w:rPr>
                <w:sz w:val="20"/>
              </w:rPr>
            </w:pPr>
          </w:p>
          <w:p>
            <w:pPr>
              <w:pStyle w:val="6"/>
              <w:spacing w:before="10"/>
              <w:rPr>
                <w:sz w:val="26"/>
              </w:rPr>
            </w:pPr>
          </w:p>
          <w:p>
            <w:pPr>
              <w:pStyle w:val="6"/>
              <w:spacing w:before="0"/>
              <w:ind w:left="110"/>
              <w:rPr>
                <w:sz w:val="20"/>
              </w:rPr>
            </w:pPr>
            <w:r>
              <w:rPr>
                <w:w w:val="99"/>
                <w:sz w:val="20"/>
              </w:rPr>
              <w:t xml:space="preserve"> </w:t>
            </w:r>
            <w:r>
              <w:rPr>
                <w:spacing w:val="-1"/>
                <w:sz w:val="20"/>
              </w:rPr>
              <w:t xml:space="preserve"> </w:t>
            </w:r>
            <w:r>
              <w:rPr>
                <w:w w:val="99"/>
                <w:sz w:val="20"/>
              </w:rPr>
              <w:t xml:space="preserve"> </w:t>
            </w:r>
          </w:p>
        </w:tc>
        <w:tc>
          <w:tcPr>
            <w:tcW w:w="1710" w:type="dxa"/>
          </w:tcPr>
          <w:p>
            <w:pPr>
              <w:pStyle w:val="6"/>
              <w:spacing w:before="0"/>
              <w:rPr>
                <w:sz w:val="20"/>
              </w:rPr>
            </w:pPr>
          </w:p>
          <w:p>
            <w:pPr>
              <w:pStyle w:val="6"/>
              <w:spacing w:before="0"/>
              <w:rPr>
                <w:sz w:val="20"/>
              </w:rPr>
            </w:pPr>
          </w:p>
          <w:p>
            <w:pPr>
              <w:pStyle w:val="6"/>
              <w:spacing w:before="10"/>
              <w:rPr>
                <w:sz w:val="26"/>
              </w:rPr>
            </w:pPr>
          </w:p>
          <w:p>
            <w:pPr>
              <w:pStyle w:val="6"/>
              <w:spacing w:before="0"/>
              <w:ind w:left="107"/>
              <w:rPr>
                <w:sz w:val="20"/>
              </w:rPr>
            </w:pPr>
            <w:r>
              <w:rPr>
                <w:w w:val="99"/>
                <w:sz w:val="20"/>
              </w:rPr>
              <w:t xml:space="preserve"> </w:t>
            </w:r>
            <w:r>
              <w:rPr>
                <w:spacing w:val="-1"/>
                <w:sz w:val="20"/>
              </w:rPr>
              <w:t xml:space="preserve"> </w:t>
            </w:r>
            <w:r>
              <w:rPr>
                <w:w w:val="99"/>
                <w:sz w:val="20"/>
              </w:rPr>
              <w:t xml:space="preserve"> </w:t>
            </w:r>
          </w:p>
        </w:tc>
        <w:tc>
          <w:tcPr>
            <w:tcW w:w="1707" w:type="dxa"/>
          </w:tcPr>
          <w:p>
            <w:pPr>
              <w:pStyle w:val="6"/>
              <w:spacing w:before="0"/>
              <w:rPr>
                <w:sz w:val="20"/>
              </w:rPr>
            </w:pPr>
          </w:p>
          <w:p>
            <w:pPr>
              <w:pStyle w:val="6"/>
              <w:spacing w:before="0"/>
              <w:rPr>
                <w:sz w:val="20"/>
              </w:rPr>
            </w:pPr>
          </w:p>
          <w:p>
            <w:pPr>
              <w:pStyle w:val="6"/>
              <w:spacing w:before="10"/>
              <w:rPr>
                <w:sz w:val="26"/>
              </w:rPr>
            </w:pPr>
          </w:p>
          <w:p>
            <w:pPr>
              <w:pStyle w:val="6"/>
              <w:spacing w:before="0"/>
              <w:ind w:left="107"/>
              <w:rPr>
                <w:sz w:val="20"/>
              </w:rPr>
            </w:pPr>
            <w:r>
              <w:rPr>
                <w:w w:val="99"/>
                <w:sz w:val="20"/>
              </w:rPr>
              <w:t xml:space="preserve"> </w:t>
            </w:r>
            <w:r>
              <w:rPr>
                <w:spacing w:val="-1"/>
                <w:sz w:val="20"/>
              </w:rPr>
              <w:t xml:space="preserve"> </w:t>
            </w:r>
            <w:r>
              <w:rPr>
                <w:w w:val="99"/>
                <w:sz w:val="20"/>
              </w:rPr>
              <w:t xml:space="preserve"> </w:t>
            </w:r>
          </w:p>
        </w:tc>
        <w:tc>
          <w:tcPr>
            <w:tcW w:w="1383" w:type="dxa"/>
          </w:tcPr>
          <w:p>
            <w:pPr>
              <w:pStyle w:val="6"/>
              <w:spacing w:before="0"/>
              <w:rPr>
                <w:sz w:val="20"/>
              </w:rPr>
            </w:pPr>
          </w:p>
          <w:p>
            <w:pPr>
              <w:pStyle w:val="6"/>
              <w:spacing w:before="0"/>
              <w:rPr>
                <w:sz w:val="20"/>
              </w:rPr>
            </w:pPr>
          </w:p>
          <w:p>
            <w:pPr>
              <w:pStyle w:val="6"/>
              <w:spacing w:before="10"/>
              <w:rPr>
                <w:sz w:val="26"/>
              </w:rPr>
            </w:pPr>
          </w:p>
          <w:p>
            <w:pPr>
              <w:pStyle w:val="6"/>
              <w:spacing w:before="0"/>
              <w:ind w:left="106"/>
              <w:rPr>
                <w:sz w:val="20"/>
              </w:rPr>
            </w:pPr>
            <w:r>
              <w:rPr>
                <w:w w:val="99"/>
                <w:sz w:val="20"/>
              </w:rPr>
              <w:t xml:space="preserve"> </w:t>
            </w:r>
            <w:r>
              <w:rPr>
                <w:spacing w:val="-1"/>
                <w:sz w:val="20"/>
              </w:rPr>
              <w:t xml:space="preserve"> </w:t>
            </w:r>
            <w:r>
              <w:rPr>
                <w:w w:val="99"/>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852" w:type="dxa"/>
          </w:tcPr>
          <w:p>
            <w:pPr>
              <w:pStyle w:val="6"/>
              <w:spacing w:before="0"/>
              <w:rPr>
                <w:sz w:val="20"/>
              </w:rPr>
            </w:pPr>
          </w:p>
          <w:p>
            <w:pPr>
              <w:pStyle w:val="6"/>
              <w:spacing w:before="0"/>
              <w:rPr>
                <w:sz w:val="20"/>
              </w:rPr>
            </w:pPr>
          </w:p>
          <w:p>
            <w:pPr>
              <w:pStyle w:val="6"/>
              <w:spacing w:before="0"/>
              <w:rPr>
                <w:sz w:val="20"/>
              </w:rPr>
            </w:pPr>
          </w:p>
          <w:p>
            <w:pPr>
              <w:pStyle w:val="6"/>
              <w:spacing w:before="166"/>
              <w:ind w:left="107"/>
              <w:rPr>
                <w:sz w:val="20"/>
              </w:rPr>
            </w:pPr>
            <w:r>
              <w:rPr>
                <w:w w:val="99"/>
                <w:sz w:val="20"/>
              </w:rPr>
              <w:t xml:space="preserve"> </w:t>
            </w:r>
            <w:r>
              <w:rPr>
                <w:spacing w:val="-1"/>
                <w:sz w:val="20"/>
              </w:rPr>
              <w:t xml:space="preserve"> </w:t>
            </w:r>
            <w:r>
              <w:rPr>
                <w:w w:val="99"/>
                <w:sz w:val="20"/>
              </w:rPr>
              <w:t xml:space="preserve"> </w:t>
            </w:r>
          </w:p>
        </w:tc>
        <w:tc>
          <w:tcPr>
            <w:tcW w:w="2971" w:type="dxa"/>
          </w:tcPr>
          <w:p>
            <w:pPr>
              <w:pStyle w:val="6"/>
              <w:spacing w:before="0"/>
              <w:rPr>
                <w:sz w:val="20"/>
              </w:rPr>
            </w:pPr>
          </w:p>
          <w:p>
            <w:pPr>
              <w:pStyle w:val="6"/>
              <w:spacing w:before="0"/>
              <w:rPr>
                <w:sz w:val="20"/>
              </w:rPr>
            </w:pPr>
          </w:p>
          <w:p>
            <w:pPr>
              <w:pStyle w:val="6"/>
              <w:spacing w:before="0"/>
              <w:rPr>
                <w:sz w:val="20"/>
              </w:rPr>
            </w:pPr>
          </w:p>
          <w:p>
            <w:pPr>
              <w:pStyle w:val="6"/>
              <w:spacing w:before="166"/>
              <w:ind w:left="108"/>
              <w:rPr>
                <w:sz w:val="20"/>
              </w:rPr>
            </w:pPr>
            <w:r>
              <w:rPr>
                <w:w w:val="99"/>
                <w:sz w:val="20"/>
              </w:rPr>
              <w:t xml:space="preserve"> </w:t>
            </w:r>
            <w:r>
              <w:rPr>
                <w:spacing w:val="-1"/>
                <w:sz w:val="20"/>
              </w:rPr>
              <w:t xml:space="preserve"> </w:t>
            </w:r>
            <w:r>
              <w:rPr>
                <w:w w:val="99"/>
                <w:sz w:val="20"/>
              </w:rPr>
              <w:t xml:space="preserve"> </w:t>
            </w:r>
          </w:p>
        </w:tc>
        <w:tc>
          <w:tcPr>
            <w:tcW w:w="4530" w:type="dxa"/>
          </w:tcPr>
          <w:p>
            <w:pPr>
              <w:pStyle w:val="6"/>
              <w:spacing w:before="0"/>
              <w:rPr>
                <w:sz w:val="20"/>
              </w:rPr>
            </w:pPr>
          </w:p>
          <w:p>
            <w:pPr>
              <w:pStyle w:val="6"/>
              <w:spacing w:before="0"/>
              <w:rPr>
                <w:sz w:val="20"/>
              </w:rPr>
            </w:pPr>
          </w:p>
          <w:p>
            <w:pPr>
              <w:pStyle w:val="6"/>
              <w:spacing w:before="0"/>
              <w:rPr>
                <w:sz w:val="20"/>
              </w:rPr>
            </w:pPr>
          </w:p>
          <w:p>
            <w:pPr>
              <w:pStyle w:val="6"/>
              <w:spacing w:before="166"/>
              <w:ind w:left="108"/>
              <w:rPr>
                <w:sz w:val="20"/>
              </w:rPr>
            </w:pPr>
            <w:r>
              <w:rPr>
                <w:w w:val="99"/>
                <w:sz w:val="20"/>
              </w:rPr>
              <w:t xml:space="preserve"> </w:t>
            </w:r>
            <w:r>
              <w:rPr>
                <w:sz w:val="20"/>
              </w:rPr>
              <w:t xml:space="preserve"> </w:t>
            </w:r>
            <w:r>
              <w:rPr>
                <w:w w:val="99"/>
                <w:sz w:val="20"/>
              </w:rPr>
              <w:t xml:space="preserve"> </w:t>
            </w:r>
          </w:p>
        </w:tc>
        <w:tc>
          <w:tcPr>
            <w:tcW w:w="1155" w:type="dxa"/>
          </w:tcPr>
          <w:p>
            <w:pPr>
              <w:pStyle w:val="6"/>
              <w:spacing w:before="0"/>
              <w:rPr>
                <w:sz w:val="20"/>
              </w:rPr>
            </w:pPr>
          </w:p>
          <w:p>
            <w:pPr>
              <w:pStyle w:val="6"/>
              <w:spacing w:before="0"/>
              <w:rPr>
                <w:sz w:val="20"/>
              </w:rPr>
            </w:pPr>
          </w:p>
          <w:p>
            <w:pPr>
              <w:pStyle w:val="6"/>
              <w:spacing w:before="0"/>
              <w:rPr>
                <w:sz w:val="20"/>
              </w:rPr>
            </w:pPr>
          </w:p>
          <w:p>
            <w:pPr>
              <w:pStyle w:val="6"/>
              <w:spacing w:before="166"/>
              <w:ind w:left="110"/>
              <w:rPr>
                <w:sz w:val="20"/>
              </w:rPr>
            </w:pPr>
            <w:r>
              <w:rPr>
                <w:w w:val="99"/>
                <w:sz w:val="20"/>
              </w:rPr>
              <w:t xml:space="preserve"> </w:t>
            </w:r>
            <w:r>
              <w:rPr>
                <w:spacing w:val="-1"/>
                <w:sz w:val="20"/>
              </w:rPr>
              <w:t xml:space="preserve"> </w:t>
            </w:r>
            <w:r>
              <w:rPr>
                <w:w w:val="99"/>
                <w:sz w:val="20"/>
              </w:rPr>
              <w:t xml:space="preserve"> </w:t>
            </w:r>
          </w:p>
        </w:tc>
        <w:tc>
          <w:tcPr>
            <w:tcW w:w="1710" w:type="dxa"/>
          </w:tcPr>
          <w:p>
            <w:pPr>
              <w:pStyle w:val="6"/>
              <w:spacing w:before="0"/>
              <w:rPr>
                <w:sz w:val="20"/>
              </w:rPr>
            </w:pPr>
          </w:p>
          <w:p>
            <w:pPr>
              <w:pStyle w:val="6"/>
              <w:spacing w:before="0"/>
              <w:rPr>
                <w:sz w:val="20"/>
              </w:rPr>
            </w:pPr>
          </w:p>
          <w:p>
            <w:pPr>
              <w:pStyle w:val="6"/>
              <w:spacing w:before="0"/>
              <w:rPr>
                <w:sz w:val="20"/>
              </w:rPr>
            </w:pPr>
          </w:p>
          <w:p>
            <w:pPr>
              <w:pStyle w:val="6"/>
              <w:spacing w:before="166"/>
              <w:ind w:left="107"/>
              <w:rPr>
                <w:sz w:val="20"/>
              </w:rPr>
            </w:pPr>
            <w:r>
              <w:rPr>
                <w:w w:val="99"/>
                <w:sz w:val="20"/>
              </w:rPr>
              <w:t xml:space="preserve"> </w:t>
            </w:r>
            <w:r>
              <w:rPr>
                <w:spacing w:val="-1"/>
                <w:sz w:val="20"/>
              </w:rPr>
              <w:t xml:space="preserve"> </w:t>
            </w:r>
            <w:r>
              <w:rPr>
                <w:w w:val="99"/>
                <w:sz w:val="20"/>
              </w:rPr>
              <w:t xml:space="preserve"> </w:t>
            </w:r>
          </w:p>
        </w:tc>
        <w:tc>
          <w:tcPr>
            <w:tcW w:w="1707" w:type="dxa"/>
          </w:tcPr>
          <w:p>
            <w:pPr>
              <w:pStyle w:val="6"/>
              <w:spacing w:before="0"/>
              <w:rPr>
                <w:sz w:val="20"/>
              </w:rPr>
            </w:pPr>
          </w:p>
          <w:p>
            <w:pPr>
              <w:pStyle w:val="6"/>
              <w:spacing w:before="0"/>
              <w:rPr>
                <w:sz w:val="20"/>
              </w:rPr>
            </w:pPr>
          </w:p>
          <w:p>
            <w:pPr>
              <w:pStyle w:val="6"/>
              <w:spacing w:before="0"/>
              <w:rPr>
                <w:sz w:val="20"/>
              </w:rPr>
            </w:pPr>
          </w:p>
          <w:p>
            <w:pPr>
              <w:pStyle w:val="6"/>
              <w:spacing w:before="166"/>
              <w:ind w:left="107"/>
              <w:rPr>
                <w:sz w:val="20"/>
              </w:rPr>
            </w:pPr>
            <w:r>
              <w:rPr>
                <w:w w:val="99"/>
                <w:sz w:val="20"/>
              </w:rPr>
              <w:t xml:space="preserve"> </w:t>
            </w:r>
            <w:r>
              <w:rPr>
                <w:spacing w:val="-1"/>
                <w:sz w:val="20"/>
              </w:rPr>
              <w:t xml:space="preserve"> </w:t>
            </w:r>
            <w:r>
              <w:rPr>
                <w:w w:val="99"/>
                <w:sz w:val="20"/>
              </w:rPr>
              <w:t xml:space="preserve"> </w:t>
            </w:r>
          </w:p>
        </w:tc>
        <w:tc>
          <w:tcPr>
            <w:tcW w:w="1383" w:type="dxa"/>
          </w:tcPr>
          <w:p>
            <w:pPr>
              <w:pStyle w:val="6"/>
              <w:spacing w:before="0"/>
              <w:rPr>
                <w:sz w:val="20"/>
              </w:rPr>
            </w:pPr>
          </w:p>
          <w:p>
            <w:pPr>
              <w:pStyle w:val="6"/>
              <w:spacing w:before="0"/>
              <w:rPr>
                <w:sz w:val="20"/>
              </w:rPr>
            </w:pPr>
          </w:p>
          <w:p>
            <w:pPr>
              <w:pStyle w:val="6"/>
              <w:spacing w:before="0"/>
              <w:rPr>
                <w:sz w:val="20"/>
              </w:rPr>
            </w:pPr>
          </w:p>
          <w:p>
            <w:pPr>
              <w:pStyle w:val="6"/>
              <w:spacing w:before="166"/>
              <w:ind w:left="106"/>
              <w:rPr>
                <w:sz w:val="20"/>
              </w:rPr>
            </w:pPr>
            <w:r>
              <w:rPr>
                <w:w w:val="99"/>
                <w:sz w:val="20"/>
              </w:rPr>
              <w:t xml:space="preserve"> </w:t>
            </w:r>
            <w:r>
              <w:rPr>
                <w:spacing w:val="-1"/>
                <w:sz w:val="20"/>
              </w:rPr>
              <w:t xml:space="preserve"> </w:t>
            </w:r>
            <w:r>
              <w:rPr>
                <w:w w:val="99"/>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6" w:hRule="atLeast"/>
        </w:trPr>
        <w:tc>
          <w:tcPr>
            <w:tcW w:w="852" w:type="dxa"/>
          </w:tcPr>
          <w:p>
            <w:pPr>
              <w:pStyle w:val="6"/>
              <w:spacing w:before="0"/>
              <w:rPr>
                <w:sz w:val="20"/>
              </w:rPr>
            </w:pPr>
          </w:p>
          <w:p>
            <w:pPr>
              <w:pStyle w:val="6"/>
              <w:spacing w:before="0"/>
              <w:rPr>
                <w:sz w:val="20"/>
              </w:rPr>
            </w:pPr>
          </w:p>
          <w:p>
            <w:pPr>
              <w:pStyle w:val="6"/>
              <w:spacing w:before="6"/>
              <w:rPr>
                <w:sz w:val="25"/>
              </w:rPr>
            </w:pPr>
          </w:p>
          <w:p>
            <w:pPr>
              <w:pStyle w:val="6"/>
              <w:spacing w:before="0"/>
              <w:ind w:left="107"/>
              <w:rPr>
                <w:sz w:val="20"/>
              </w:rPr>
            </w:pPr>
            <w:r>
              <w:rPr>
                <w:w w:val="99"/>
                <w:sz w:val="20"/>
              </w:rPr>
              <w:t xml:space="preserve"> </w:t>
            </w:r>
            <w:r>
              <w:rPr>
                <w:spacing w:val="-1"/>
                <w:sz w:val="20"/>
              </w:rPr>
              <w:t xml:space="preserve"> </w:t>
            </w:r>
            <w:r>
              <w:rPr>
                <w:w w:val="99"/>
                <w:sz w:val="20"/>
              </w:rPr>
              <w:t xml:space="preserve"> </w:t>
            </w:r>
          </w:p>
        </w:tc>
        <w:tc>
          <w:tcPr>
            <w:tcW w:w="2971" w:type="dxa"/>
          </w:tcPr>
          <w:p>
            <w:pPr>
              <w:pStyle w:val="6"/>
              <w:spacing w:before="0"/>
              <w:rPr>
                <w:sz w:val="20"/>
              </w:rPr>
            </w:pPr>
          </w:p>
          <w:p>
            <w:pPr>
              <w:pStyle w:val="6"/>
              <w:spacing w:before="0"/>
              <w:rPr>
                <w:sz w:val="20"/>
              </w:rPr>
            </w:pPr>
          </w:p>
          <w:p>
            <w:pPr>
              <w:pStyle w:val="6"/>
              <w:spacing w:before="6"/>
              <w:rPr>
                <w:sz w:val="25"/>
              </w:rPr>
            </w:pPr>
          </w:p>
          <w:p>
            <w:pPr>
              <w:pStyle w:val="6"/>
              <w:spacing w:before="0"/>
              <w:ind w:left="108"/>
              <w:rPr>
                <w:sz w:val="20"/>
              </w:rPr>
            </w:pPr>
            <w:r>
              <w:rPr>
                <w:w w:val="99"/>
                <w:sz w:val="20"/>
              </w:rPr>
              <w:t xml:space="preserve"> </w:t>
            </w:r>
            <w:r>
              <w:rPr>
                <w:spacing w:val="-1"/>
                <w:sz w:val="20"/>
              </w:rPr>
              <w:t xml:space="preserve"> </w:t>
            </w:r>
            <w:r>
              <w:rPr>
                <w:w w:val="99"/>
                <w:sz w:val="20"/>
              </w:rPr>
              <w:t xml:space="preserve"> </w:t>
            </w:r>
          </w:p>
        </w:tc>
        <w:tc>
          <w:tcPr>
            <w:tcW w:w="4530" w:type="dxa"/>
          </w:tcPr>
          <w:p>
            <w:pPr>
              <w:pStyle w:val="6"/>
              <w:spacing w:before="0"/>
              <w:rPr>
                <w:sz w:val="20"/>
              </w:rPr>
            </w:pPr>
          </w:p>
          <w:p>
            <w:pPr>
              <w:pStyle w:val="6"/>
              <w:spacing w:before="0"/>
              <w:rPr>
                <w:sz w:val="20"/>
              </w:rPr>
            </w:pPr>
          </w:p>
          <w:p>
            <w:pPr>
              <w:pStyle w:val="6"/>
              <w:spacing w:before="6"/>
              <w:rPr>
                <w:sz w:val="25"/>
              </w:rPr>
            </w:pPr>
          </w:p>
          <w:p>
            <w:pPr>
              <w:pStyle w:val="6"/>
              <w:spacing w:before="0"/>
              <w:ind w:left="108"/>
              <w:rPr>
                <w:sz w:val="20"/>
              </w:rPr>
            </w:pPr>
            <w:r>
              <w:rPr>
                <w:w w:val="99"/>
                <w:sz w:val="20"/>
              </w:rPr>
              <w:t xml:space="preserve"> </w:t>
            </w:r>
            <w:r>
              <w:rPr>
                <w:sz w:val="20"/>
              </w:rPr>
              <w:t xml:space="preserve"> </w:t>
            </w:r>
            <w:r>
              <w:rPr>
                <w:w w:val="99"/>
                <w:sz w:val="20"/>
              </w:rPr>
              <w:t xml:space="preserve"> </w:t>
            </w:r>
          </w:p>
        </w:tc>
        <w:tc>
          <w:tcPr>
            <w:tcW w:w="1155" w:type="dxa"/>
          </w:tcPr>
          <w:p>
            <w:pPr>
              <w:pStyle w:val="6"/>
              <w:spacing w:before="0"/>
              <w:rPr>
                <w:sz w:val="20"/>
              </w:rPr>
            </w:pPr>
          </w:p>
          <w:p>
            <w:pPr>
              <w:pStyle w:val="6"/>
              <w:spacing w:before="0"/>
              <w:rPr>
                <w:sz w:val="20"/>
              </w:rPr>
            </w:pPr>
          </w:p>
          <w:p>
            <w:pPr>
              <w:pStyle w:val="6"/>
              <w:spacing w:before="6"/>
              <w:rPr>
                <w:sz w:val="25"/>
              </w:rPr>
            </w:pPr>
          </w:p>
          <w:p>
            <w:pPr>
              <w:pStyle w:val="6"/>
              <w:spacing w:before="0"/>
              <w:ind w:left="110"/>
              <w:rPr>
                <w:sz w:val="20"/>
              </w:rPr>
            </w:pPr>
            <w:r>
              <w:rPr>
                <w:w w:val="99"/>
                <w:sz w:val="20"/>
              </w:rPr>
              <w:t xml:space="preserve"> </w:t>
            </w:r>
            <w:r>
              <w:rPr>
                <w:spacing w:val="-1"/>
                <w:sz w:val="20"/>
              </w:rPr>
              <w:t xml:space="preserve"> </w:t>
            </w:r>
            <w:r>
              <w:rPr>
                <w:w w:val="99"/>
                <w:sz w:val="20"/>
              </w:rPr>
              <w:t xml:space="preserve"> </w:t>
            </w:r>
          </w:p>
        </w:tc>
        <w:tc>
          <w:tcPr>
            <w:tcW w:w="1710" w:type="dxa"/>
          </w:tcPr>
          <w:p>
            <w:pPr>
              <w:pStyle w:val="6"/>
              <w:spacing w:before="0"/>
              <w:rPr>
                <w:sz w:val="20"/>
              </w:rPr>
            </w:pPr>
          </w:p>
          <w:p>
            <w:pPr>
              <w:pStyle w:val="6"/>
              <w:spacing w:before="0"/>
              <w:rPr>
                <w:sz w:val="20"/>
              </w:rPr>
            </w:pPr>
          </w:p>
          <w:p>
            <w:pPr>
              <w:pStyle w:val="6"/>
              <w:spacing w:before="6"/>
              <w:rPr>
                <w:sz w:val="25"/>
              </w:rPr>
            </w:pPr>
          </w:p>
          <w:p>
            <w:pPr>
              <w:pStyle w:val="6"/>
              <w:spacing w:before="0"/>
              <w:ind w:left="107"/>
              <w:rPr>
                <w:sz w:val="20"/>
              </w:rPr>
            </w:pPr>
            <w:r>
              <w:rPr>
                <w:w w:val="99"/>
                <w:sz w:val="20"/>
              </w:rPr>
              <w:t xml:space="preserve"> </w:t>
            </w:r>
            <w:r>
              <w:rPr>
                <w:spacing w:val="-1"/>
                <w:sz w:val="20"/>
              </w:rPr>
              <w:t xml:space="preserve"> </w:t>
            </w:r>
            <w:r>
              <w:rPr>
                <w:w w:val="99"/>
                <w:sz w:val="20"/>
              </w:rPr>
              <w:t xml:space="preserve"> </w:t>
            </w:r>
          </w:p>
        </w:tc>
        <w:tc>
          <w:tcPr>
            <w:tcW w:w="1707" w:type="dxa"/>
          </w:tcPr>
          <w:p>
            <w:pPr>
              <w:pStyle w:val="6"/>
              <w:spacing w:before="0"/>
              <w:rPr>
                <w:sz w:val="20"/>
              </w:rPr>
            </w:pPr>
          </w:p>
          <w:p>
            <w:pPr>
              <w:pStyle w:val="6"/>
              <w:spacing w:before="0"/>
              <w:rPr>
                <w:sz w:val="20"/>
              </w:rPr>
            </w:pPr>
          </w:p>
          <w:p>
            <w:pPr>
              <w:pStyle w:val="6"/>
              <w:spacing w:before="6"/>
              <w:rPr>
                <w:sz w:val="25"/>
              </w:rPr>
            </w:pPr>
          </w:p>
          <w:p>
            <w:pPr>
              <w:pStyle w:val="6"/>
              <w:spacing w:before="0"/>
              <w:ind w:left="107"/>
              <w:rPr>
                <w:sz w:val="20"/>
              </w:rPr>
            </w:pPr>
            <w:r>
              <w:rPr>
                <w:w w:val="99"/>
                <w:sz w:val="20"/>
              </w:rPr>
              <w:t xml:space="preserve"> </w:t>
            </w:r>
            <w:r>
              <w:rPr>
                <w:spacing w:val="-1"/>
                <w:sz w:val="20"/>
              </w:rPr>
              <w:t xml:space="preserve"> </w:t>
            </w:r>
            <w:r>
              <w:rPr>
                <w:w w:val="99"/>
                <w:sz w:val="20"/>
              </w:rPr>
              <w:t xml:space="preserve"> </w:t>
            </w:r>
          </w:p>
        </w:tc>
        <w:tc>
          <w:tcPr>
            <w:tcW w:w="1383" w:type="dxa"/>
          </w:tcPr>
          <w:p>
            <w:pPr>
              <w:pStyle w:val="6"/>
              <w:spacing w:before="0"/>
              <w:rPr>
                <w:sz w:val="20"/>
              </w:rPr>
            </w:pPr>
          </w:p>
          <w:p>
            <w:pPr>
              <w:pStyle w:val="6"/>
              <w:spacing w:before="0"/>
              <w:rPr>
                <w:sz w:val="20"/>
              </w:rPr>
            </w:pPr>
          </w:p>
          <w:p>
            <w:pPr>
              <w:pStyle w:val="6"/>
              <w:spacing w:before="6"/>
              <w:rPr>
                <w:sz w:val="25"/>
              </w:rPr>
            </w:pPr>
          </w:p>
          <w:p>
            <w:pPr>
              <w:pStyle w:val="6"/>
              <w:spacing w:before="0"/>
              <w:ind w:left="106"/>
              <w:rPr>
                <w:sz w:val="20"/>
              </w:rPr>
            </w:pPr>
            <w:r>
              <w:rPr>
                <w:w w:val="99"/>
                <w:sz w:val="20"/>
              </w:rPr>
              <w:t xml:space="preserve"> </w:t>
            </w:r>
            <w:r>
              <w:rPr>
                <w:spacing w:val="-1"/>
                <w:sz w:val="20"/>
              </w:rPr>
              <w:t xml:space="preserve"> </w:t>
            </w:r>
            <w:r>
              <w:rPr>
                <w:w w:val="99"/>
                <w:sz w:val="20"/>
              </w:rPr>
              <w:t xml:space="preserve"> </w:t>
            </w:r>
          </w:p>
        </w:tc>
      </w:tr>
    </w:tbl>
    <w:p/>
    <w:p/>
    <w:sectPr>
      <w:type w:val="continuous"/>
      <w:pgSz w:w="16840" w:h="11910" w:orient="landscape"/>
      <w:pgMar w:top="1580" w:right="1360" w:bottom="1380" w:left="9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5143500</wp:posOffset>
              </wp:positionH>
              <wp:positionV relativeFrom="page">
                <wp:posOffset>6685280</wp:posOffset>
              </wp:positionV>
              <wp:extent cx="483235" cy="177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3235" cy="177800"/>
                      </a:xfrm>
                      <a:prstGeom prst="rect">
                        <a:avLst/>
                      </a:prstGeom>
                      <a:noFill/>
                      <a:ln>
                        <a:noFill/>
                      </a:ln>
                    </wps:spPr>
                    <wps:txbx>
                      <w:txbxContent>
                        <w:p>
                          <w:pPr>
                            <w:spacing w:before="0" w:line="280" w:lineRule="exact"/>
                            <w:ind w:left="20" w:right="0" w:firstLine="0"/>
                            <w:jc w:val="left"/>
                            <w:rPr>
                              <w:sz w:val="24"/>
                            </w:rPr>
                          </w:pPr>
                          <w:r>
                            <w:rPr>
                              <w:sz w:val="24"/>
                            </w:rPr>
                            <w:t xml:space="preserve">- 9 - </w:t>
                          </w:r>
                        </w:p>
                      </w:txbxContent>
                    </wps:txbx>
                    <wps:bodyPr lIns="0" tIns="0" rIns="0" bIns="0" upright="1"/>
                  </wps:wsp>
                </a:graphicData>
              </a:graphic>
            </wp:anchor>
          </w:drawing>
        </mc:Choice>
        <mc:Fallback>
          <w:pict>
            <v:shape id="_x0000_s1026" o:spid="_x0000_s1026" o:spt="202" type="#_x0000_t202" style="position:absolute;left:0pt;margin-left:405pt;margin-top:526.4pt;height:14pt;width:38.05pt;mso-position-horizontal-relative:page;mso-position-vertical-relative:page;z-index:-251657216;mso-width-relative:page;mso-height-relative:page;" filled="f" stroked="f" coordsize="21600,21600" o:gfxdata="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q4Ne9kAAAANAQAADwAAAAAAAAABACAAAAAiAAAAZHJzL2Rvd25yZXYueG1sUEsB&#10;AhQAFAAAAAgAh07iQJGKg0S7AQAAcQMAAA4AAAAAAAAAAQAgAAAAKAEAAGRycy9lMm9Eb2MueG1s&#10;UEsFBgAAAAAGAAYAWQEAAFUFAAAAAA==&#10;">
              <v:fill on="f" focussize="0,0"/>
              <v:stroke on="f"/>
              <v:imagedata o:title=""/>
              <o:lock v:ext="edit" aspectratio="f"/>
              <v:textbox inset="0mm,0mm,0mm,0mm">
                <w:txbxContent>
                  <w:p>
                    <w:pPr>
                      <w:spacing w:before="0" w:line="280" w:lineRule="exact"/>
                      <w:ind w:left="20" w:right="0" w:firstLine="0"/>
                      <w:jc w:val="left"/>
                      <w:rPr>
                        <w:sz w:val="24"/>
                      </w:rPr>
                    </w:pPr>
                    <w:r>
                      <w:rPr>
                        <w:sz w:val="24"/>
                      </w:rPr>
                      <w:t xml:space="preserve">- 9 -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922655</wp:posOffset>
              </wp:positionH>
              <wp:positionV relativeFrom="page">
                <wp:posOffset>6876415</wp:posOffset>
              </wp:positionV>
              <wp:extent cx="8255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72.65pt;margin-top:541.45pt;height:11pt;width:6.5pt;mso-position-horizontal-relative:page;mso-position-vertical-relative:page;z-index:-251656192;mso-width-relative:page;mso-height-relative:page;" filled="f" stroked="f" coordsize="21600,21600" o:gfxdata="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c3MtoAAAANAQAADwAAAAAAAAABACAAAAAiAAAAZHJzL2Rvd25yZXYueG1sUEsB&#10;AhQAFAAAAAgAh07iQF7ztlq6AQAAcAMAAA4AAAAAAAAAAQAgAAAAKQEAAGRycy9lMm9Eb2MueG1s&#10;UEsFBgAAAAAGAAYAWQEAAFUFA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5001C"/>
    <w:rsid w:val="67324DAE"/>
    <w:rsid w:val="6D35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2"/>
    <w:basedOn w:val="1"/>
    <w:next w:val="1"/>
    <w:qFormat/>
    <w:uiPriority w:val="1"/>
    <w:pPr>
      <w:ind w:left="216" w:hanging="540"/>
      <w:outlineLvl w:val="2"/>
    </w:pPr>
    <w:rPr>
      <w:rFonts w:ascii="宋体" w:hAnsi="宋体" w:eastAsia="宋体" w:cs="宋体"/>
      <w:sz w:val="36"/>
      <w:szCs w:val="36"/>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544"/>
    </w:pPr>
    <w:rPr>
      <w:rFonts w:ascii="宋体" w:hAnsi="宋体" w:eastAsia="宋体" w:cs="宋体"/>
      <w:sz w:val="32"/>
      <w:szCs w:val="32"/>
      <w:lang w:val="en-US" w:eastAsia="zh-CN" w:bidi="ar-SA"/>
    </w:rPr>
  </w:style>
  <w:style w:type="paragraph" w:customStyle="1" w:styleId="6">
    <w:name w:val="Table Paragraph"/>
    <w:basedOn w:val="1"/>
    <w:qFormat/>
    <w:uiPriority w:val="1"/>
    <w:pPr>
      <w:spacing w:before="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2021-11-05T09:45:00Z</dcterms:created>
  <dc:creator>花开那年</dc:creator>
  <cp:lastModifiedBy>花开那年</cp:lastModifiedBy>
  <dcterms:modified xsi:type="dcterms:W3CDTF">2021-11-05T09:55:30Z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2A01BE30A91549059DA6FD3FF31FC7E1</vt:lpwstr>
  </property>
</Properties>
</file>