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郑州市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社科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普及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微视频”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征集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评比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活动登记表 </w:t>
      </w:r>
    </w:p>
    <w:tbl>
      <w:tblPr>
        <w:tblStyle w:val="5"/>
        <w:tblpPr w:leftFromText="180" w:rightFromText="180" w:vertAnchor="text" w:horzAnchor="page" w:tblpX="1162" w:tblpY="92"/>
        <w:tblOverlap w:val="never"/>
        <w:tblW w:w="97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391"/>
        <w:gridCol w:w="817"/>
        <w:gridCol w:w="817"/>
        <w:gridCol w:w="1243"/>
        <w:gridCol w:w="2241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可另附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0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学历及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0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0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开户银行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30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开户银行卡号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97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本人简介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979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作品名称及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内容提要</w:t>
            </w:r>
          </w:p>
        </w:tc>
      </w:tr>
    </w:tbl>
    <w:p>
      <w:pPr>
        <w:ind w:firstLine="210" w:firstLineChars="100"/>
      </w:pPr>
      <w:r>
        <w:rPr>
          <w:rFonts w:hint="eastAsia" w:ascii="宋体" w:hAnsi="宋体"/>
        </w:rPr>
        <w:t xml:space="preserve">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BCB30"/>
    <w:rsid w:val="3E6F0DFA"/>
    <w:rsid w:val="3EAB0813"/>
    <w:rsid w:val="4DA93E90"/>
    <w:rsid w:val="4EDE8C8A"/>
    <w:rsid w:val="66BD180F"/>
    <w:rsid w:val="9BFFD785"/>
    <w:rsid w:val="BC6B00EC"/>
    <w:rsid w:val="DFA7244F"/>
    <w:rsid w:val="E7FF0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2022-02-19T07:57:13Z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5B08E1AE18BA47E3B8459678FC12EBC8</vt:lpwstr>
  </property>
</Properties>
</file>