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郑州财经学院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教职工“两点一线”承诺书</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鉴于当前疫情防控形势，为严格落实“外防输入、内防反弹”的工作要求，根据《郑州市新冠肺炎疫情防控指挥部教育防控专班关于进一步加强校园疫情防控工作的紧急通知》（郑疫防办﹝2022﹞1号）文件精神，按照我校新冠肺炎疫情防控领导小组办公室指令精神，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一、强化本人健康第一责任人意识，做到“三个主动”。</w:t>
      </w:r>
      <w:r>
        <w:rPr>
          <w:rFonts w:hint="eastAsia" w:ascii="仿宋" w:hAnsi="仿宋" w:eastAsia="仿宋" w:cs="仿宋"/>
          <w:color w:val="000000"/>
          <w:kern w:val="0"/>
          <w:sz w:val="30"/>
          <w:szCs w:val="30"/>
          <w:lang w:val="en-US" w:eastAsia="zh-CN" w:bidi="ar"/>
        </w:rPr>
        <w:t>即：主动向学校和属地报告健康异常情况，主动向学校报告本人及其共同生活居住家庭成员及来访等相关人员健康状况，主动做好家庭防护、个人防护。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二、日常流动闭环管理。</w:t>
      </w:r>
      <w:r>
        <w:rPr>
          <w:rFonts w:hint="eastAsia" w:ascii="仿宋" w:hAnsi="仿宋" w:eastAsia="仿宋" w:cs="仿宋"/>
          <w:color w:val="000000"/>
          <w:kern w:val="0"/>
          <w:sz w:val="30"/>
          <w:szCs w:val="30"/>
          <w:lang w:val="en-US" w:eastAsia="zh-CN" w:bidi="ar"/>
        </w:rPr>
        <w:t>每天回家通过步行、电动车或私家车等方式，“两点一线”往返于家庭与学校，不在途中进入除家庭和学校之外的其他场所，不与除家人和学校人员之外的其他人员接触，严格做到不聚集、不聚餐、不聚会。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eastAsia="zh-CN"/>
        </w:rPr>
      </w:pPr>
      <w:r>
        <w:rPr>
          <w:rFonts w:hint="eastAsia" w:ascii="黑体" w:hAnsi="黑体" w:eastAsia="黑体" w:cs="黑体"/>
          <w:color w:val="000000"/>
          <w:kern w:val="0"/>
          <w:sz w:val="30"/>
          <w:szCs w:val="30"/>
          <w:lang w:val="en-US" w:eastAsia="zh-CN" w:bidi="ar"/>
        </w:rPr>
        <w:t>三、时刻绷紧疫情防控弦。</w:t>
      </w:r>
      <w:r>
        <w:rPr>
          <w:rFonts w:hint="eastAsia" w:ascii="仿宋" w:hAnsi="仿宋" w:eastAsia="仿宋" w:cs="仿宋"/>
          <w:sz w:val="30"/>
          <w:szCs w:val="30"/>
          <w:lang w:val="en-US" w:eastAsia="zh-CN"/>
        </w:rPr>
        <w:t>当前疫情防控形势严峻复杂，始终保持高度防护意识和风险意识，不存在侥幸心理，严格执行属地及学校疫情防控的各项规定。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部门名称：                        承诺人：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63E71"/>
    <w:rsid w:val="27BB03FE"/>
    <w:rsid w:val="2E0C436F"/>
    <w:rsid w:val="34E40B2C"/>
    <w:rsid w:val="46A04CAA"/>
    <w:rsid w:val="4B3F3E3F"/>
    <w:rsid w:val="54A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492</Characters>
  <Lines>0</Lines>
  <Paragraphs>0</Paragraphs>
  <TotalTime>28</TotalTime>
  <ScaleCrop>false</ScaleCrop>
  <LinksUpToDate>false</LinksUpToDate>
  <CharactersWithSpaces>555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2022-03-23T06:55:00Z</dcterms:created>
  <dc:creator>Administrator</dc:creator>
  <cp:lastModifiedBy>Dragon</cp:lastModifiedBy>
  <cp:lastPrinted>2022-03-24T06:36:00Z</cp:lastPrinted>
  <dcterms:modified xsi:type="dcterms:W3CDTF">2022-05-12T11:47:02Z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63EDD150CA824695A3F2C2B7C43DEA4E</vt:lpwstr>
  </property>
</Properties>
</file>