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附 件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2022年度《资政参考》征稿指南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1.河南传统装备制造高端化、智能化转型的路径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2.河南食品产业（肉制品、冷链食品、休闲食品、特色功能食品；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酒业、奶业振兴等）高质量发展的路径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3.河南电子信息产业（智能终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端、智能传感器、网络安全、5G、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先进计算等）高质量发展路径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4.河南新能源汽车产业高质量发展的路径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5.河南高端创新药、现代中药发展的路径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6.河南氢能与新型储能等未来产业高质量发展的路径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7.河南现代物流运行体系（通道+枢纽+网络、中欧班列、货航、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内河航运物流、多式联运）高质量发展的路径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8.河南省文旅文创融合（沉浸式文旅、研学旅游、考古旅游）高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质量发展的路径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9.河南农村产业融合（优势特色农产品、畜牧业、设施农业、养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殖业）高质量发展的路径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10.河南乡村建设行动（分类布局规划、公共服务设施建设、农村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人居环境整治等）高质量发展的路径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11.河南打造“一流创新生态”的对策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12.河南推动枢纽能级巩固提升加快形成枢纽经济的对策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13.河南建设国内外知名消费中心城市对策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14.河南培育壮大新型消费、时尚消费对策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15.河南建设全国重要供应链中心的路径与对策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16.河南加快发展数字经济核心产业路径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17.河南加快构建高水平新基建体系路径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18.河南加快形成“五链同构”产业生态对策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19.河南加快推动产业基础再造的路径及对策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20.河南加快推动战略性新兴产业集群发展路径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21.河南推动传统产业提质发展路径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22.河南推动文旅文创融合发展路径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23.塑造“行走河南、读懂中国”品牌路径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24.河南推进黄河文化遗产保护路径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25.河南深化“放管服效”改革路径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26.河南深化要素市场化配置改革路径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27.提升河南制造业竞争力路径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28.河南现代农业产业园发展路径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29.黄河流域河南段山水林田湖草沙一体化修复协调推进机制路径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30.“双碳”目标下河南能源供给侧与需求侧协同发展对策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31.河南生态系统碳汇能力提升路径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32.河南深度融入“一带一路”和 RCEP 路径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33.河南高水平建设自贸试验区 2.0 版路径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34.中原科技城与郑洛新自创区协同发展路径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35.河南深化“一县一省级开发区”改革发展路径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36.河南推动县域经济高质量发展路径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37.河南电商经济、首店经济、夜经济发展现状及提升策略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38.河南防范化解地方金融风险的对策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39.河南发展壮大中医药产业的路径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40.河南积极应对人口老龄化的重点难点及对策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41.河南居家社区养老服务体系的构建路径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42.河南数字政府建设的路径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43.河南培育先进制造业集群、“专精特新”企业的对策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44.河南垃圾分类和减量化、资源化的路径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45.河南固体废物和新污染物治理的路径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ZmI5MWUxYzg0MWUwNjdhMjY5YTJmNmEwNWQ3MTQifQ=="/>
  </w:docVars>
  <w:rsids>
    <w:rsidRoot w:val="73045AB6"/>
    <w:rsid w:val="7304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2022-05-17T03:37:00Z</dcterms:created>
  <dc:creator>司楠Sonia</dc:creator>
  <cp:lastModifiedBy>司楠Sonia</cp:lastModifiedBy>
  <dcterms:modified xsi:type="dcterms:W3CDTF">2022-05-17T03:38:18Z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B5E0F09AB9F14631A5267B44AC7E5D4C</vt:lpwstr>
  </property>
</Properties>
</file>