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660" w:tblpY="1476"/>
        <w:tblOverlap w:val="never"/>
        <w:tblW w:w="8845"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5"/>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8845" w:type="dxa"/>
            <w:tcBorders>
              <w:top w:val="nil"/>
              <w:left w:val="nil"/>
              <w:bottom w:val="nil"/>
              <w:right w:val="nil"/>
            </w:tcBorders>
          </w:tcPr>
          <w:p>
            <w:pPr>
              <w:spacing w:line="336" w:lineRule="auto"/>
              <w:jc w:val="center"/>
              <w:rPr>
                <w:rFonts w:ascii="Impact" w:hAnsi="Impact" w:eastAsia="方正姚体"/>
                <w:b/>
                <w:bCs/>
                <w:color w:val="FF0000"/>
                <w:w w:val="90"/>
                <w:sz w:val="84"/>
                <w:szCs w:val="84"/>
                <w:shd w:val="pct10" w:color="auto" w:fill="FFFFFF"/>
              </w:rPr>
            </w:pPr>
            <w:r>
              <w:rPr>
                <w:rFonts w:hint="eastAsia" w:ascii="Impact" w:hAnsi="Impact" w:eastAsia="方正姚体"/>
                <w:b/>
                <w:bCs/>
                <w:color w:val="FF0000"/>
                <w:w w:val="90"/>
                <w:sz w:val="72"/>
                <w:szCs w:val="72"/>
              </w:rPr>
              <w:t>郑州财经学院体育教学部文件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1" w:hRule="atLeast"/>
        </w:trPr>
        <w:tc>
          <w:tcPr>
            <w:tcW w:w="8845" w:type="dxa"/>
            <w:tcBorders>
              <w:top w:val="nil"/>
              <w:left w:val="nil"/>
              <w:bottom w:val="single" w:color="FF0000" w:sz="12" w:space="0"/>
              <w:right w:val="nil"/>
            </w:tcBorders>
          </w:tcPr>
          <w:p>
            <w:pPr>
              <w:spacing w:line="336" w:lineRule="auto"/>
              <w:jc w:val="center"/>
              <w:rPr>
                <w:rFonts w:ascii="楷体_GB2312" w:eastAsia="楷体_GB2312"/>
                <w:spacing w:val="-12"/>
                <w:sz w:val="32"/>
              </w:rPr>
            </w:pPr>
          </w:p>
          <w:p>
            <w:pPr>
              <w:spacing w:line="336" w:lineRule="auto"/>
              <w:jc w:val="center"/>
              <w:rPr>
                <w:rFonts w:ascii="仿宋_GB2312" w:eastAsia="仿宋_GB2312"/>
                <w:sz w:val="32"/>
                <w:szCs w:val="32"/>
              </w:rPr>
            </w:pPr>
            <w:r>
              <w:rPr>
                <w:rFonts w:hint="eastAsia" w:ascii="仿宋_GB2312" w:eastAsia="仿宋_GB2312"/>
                <w:sz w:val="32"/>
                <w:szCs w:val="32"/>
              </w:rPr>
              <w:t>体教部发〔2022〕0</w:t>
            </w:r>
            <w:r>
              <w:rPr>
                <w:rFonts w:hint="eastAsia" w:ascii="仿宋_GB2312" w:eastAsia="仿宋_GB2312"/>
                <w:sz w:val="32"/>
                <w:szCs w:val="32"/>
                <w:lang w:val="en-US" w:eastAsia="zh-CN"/>
              </w:rPr>
              <w:t>2</w:t>
            </w:r>
            <w:r>
              <w:rPr>
                <w:rFonts w:hint="eastAsia" w:ascii="仿宋_GB2312" w:eastAsia="仿宋_GB2312"/>
                <w:sz w:val="32"/>
                <w:szCs w:val="32"/>
              </w:rPr>
              <w:t>号</w:t>
            </w:r>
          </w:p>
        </w:tc>
      </w:tr>
    </w:tbl>
    <w:p>
      <w:pPr>
        <w:jc w:val="center"/>
        <w:rPr>
          <w:rFonts w:hint="eastAsia" w:ascii="方正小标宋简体" w:hAnsi="宋体" w:eastAsia="方正小标宋简体" w:cs="宋体"/>
          <w:bCs/>
          <w:sz w:val="44"/>
          <w:szCs w:val="44"/>
          <w:lang w:val="en-US" w:eastAsia="zh-CN"/>
        </w:rPr>
      </w:pPr>
    </w:p>
    <w:p>
      <w:pPr>
        <w:jc w:val="center"/>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2021-</w:t>
      </w:r>
      <w:r>
        <w:rPr>
          <w:rFonts w:hint="eastAsia" w:ascii="方正小标宋简体" w:hAnsi="宋体" w:eastAsia="方正小标宋简体" w:cs="宋体"/>
          <w:bCs/>
          <w:sz w:val="44"/>
          <w:szCs w:val="44"/>
        </w:rPr>
        <w:t>202</w:t>
      </w:r>
      <w:r>
        <w:rPr>
          <w:rFonts w:hint="eastAsia" w:ascii="方正小标宋简体" w:hAnsi="宋体" w:eastAsia="方正小标宋简体" w:cs="宋体"/>
          <w:bCs/>
          <w:sz w:val="44"/>
          <w:szCs w:val="44"/>
          <w:lang w:val="en-US" w:eastAsia="zh-CN"/>
        </w:rPr>
        <w:t>2-2学期</w:t>
      </w:r>
      <w:r>
        <w:rPr>
          <w:rFonts w:hint="eastAsia" w:ascii="方正小标宋简体" w:hAnsi="宋体" w:eastAsia="方正小标宋简体" w:cs="宋体"/>
          <w:bCs/>
          <w:sz w:val="44"/>
          <w:szCs w:val="44"/>
        </w:rPr>
        <w:t>学生体质健康测试</w:t>
      </w:r>
    </w:p>
    <w:p>
      <w:pPr>
        <w:jc w:val="center"/>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周末测试安排</w:t>
      </w:r>
    </w:p>
    <w:p>
      <w:pPr>
        <w:jc w:val="center"/>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体育教学部全体教师：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为了顺利完成</w:t>
      </w:r>
      <w:r>
        <w:rPr>
          <w:rFonts w:hint="eastAsia" w:ascii="仿宋_GB2312" w:hAnsi="仿宋" w:eastAsia="仿宋_GB2312"/>
          <w:sz w:val="32"/>
          <w:szCs w:val="32"/>
          <w:lang w:val="en-US" w:eastAsia="zh-CN"/>
        </w:rPr>
        <w:t>2022年</w:t>
      </w:r>
      <w:r>
        <w:rPr>
          <w:rFonts w:hint="eastAsia" w:ascii="仿宋_GB2312" w:hAnsi="仿宋" w:eastAsia="仿宋_GB2312"/>
          <w:sz w:val="32"/>
          <w:szCs w:val="32"/>
          <w:lang w:eastAsia="zh-CN"/>
        </w:rPr>
        <w:t>河南省教育厅办公室要求的</w:t>
      </w:r>
      <w:r>
        <w:rPr>
          <w:rFonts w:hint="eastAsia" w:ascii="仿宋_GB2312" w:hAnsi="仿宋" w:eastAsia="仿宋_GB2312"/>
          <w:sz w:val="32"/>
          <w:szCs w:val="32"/>
          <w:lang w:val="en-US" w:eastAsia="zh-CN"/>
        </w:rPr>
        <w:t>学生体质健康测试数据上报任务</w:t>
      </w:r>
      <w:r>
        <w:rPr>
          <w:rFonts w:hint="eastAsia" w:ascii="仿宋_GB2312" w:hAnsi="仿宋" w:eastAsia="仿宋_GB2312"/>
          <w:sz w:val="32"/>
          <w:szCs w:val="32"/>
        </w:rPr>
        <w:t>，现就做好我校</w:t>
      </w:r>
      <w:r>
        <w:rPr>
          <w:rFonts w:hint="eastAsia" w:ascii="仿宋_GB2312" w:hAnsi="仿宋" w:eastAsia="仿宋_GB2312"/>
          <w:sz w:val="32"/>
          <w:szCs w:val="32"/>
          <w:lang w:val="en-US" w:eastAsia="zh-CN"/>
        </w:rPr>
        <w:t>2021-2022-2学期</w:t>
      </w:r>
      <w:r>
        <w:rPr>
          <w:rFonts w:hint="eastAsia" w:ascii="仿宋_GB2312" w:hAnsi="仿宋" w:eastAsia="仿宋_GB2312"/>
          <w:sz w:val="32"/>
          <w:szCs w:val="32"/>
        </w:rPr>
        <w:t>学生体质健康</w:t>
      </w:r>
      <w:r>
        <w:rPr>
          <w:rFonts w:hint="eastAsia" w:ascii="仿宋_GB2312" w:hAnsi="仿宋" w:eastAsia="仿宋_GB2312"/>
          <w:sz w:val="32"/>
          <w:szCs w:val="32"/>
          <w:lang w:eastAsia="zh-CN"/>
        </w:rPr>
        <w:t>周末</w:t>
      </w:r>
      <w:r>
        <w:rPr>
          <w:rFonts w:hint="eastAsia" w:ascii="仿宋_GB2312" w:hAnsi="仿宋" w:eastAsia="仿宋_GB2312"/>
          <w:sz w:val="32"/>
          <w:szCs w:val="32"/>
        </w:rPr>
        <w:t>测试</w:t>
      </w:r>
      <w:r>
        <w:rPr>
          <w:rFonts w:hint="eastAsia" w:ascii="仿宋_GB2312" w:hAnsi="仿宋" w:eastAsia="仿宋_GB2312"/>
          <w:sz w:val="32"/>
          <w:szCs w:val="32"/>
          <w:lang w:eastAsia="zh-CN"/>
        </w:rPr>
        <w:t>工作安排如下</w:t>
      </w:r>
      <w:r>
        <w:rPr>
          <w:rFonts w:hint="eastAsia" w:ascii="仿宋_GB2312" w:hAnsi="仿宋" w:eastAsia="仿宋_GB2312"/>
          <w:sz w:val="32"/>
          <w:szCs w:val="32"/>
        </w:rPr>
        <w:t>，请</w:t>
      </w:r>
      <w:r>
        <w:rPr>
          <w:rFonts w:hint="eastAsia" w:ascii="仿宋_GB2312" w:hAnsi="仿宋" w:eastAsia="仿宋_GB2312"/>
          <w:sz w:val="32"/>
          <w:szCs w:val="32"/>
          <w:lang w:eastAsia="zh-CN"/>
        </w:rPr>
        <w:t>各位老师提前安排好时间，积极配合</w:t>
      </w:r>
      <w:r>
        <w:rPr>
          <w:rFonts w:hint="eastAsia" w:ascii="仿宋_GB2312" w:hAnsi="仿宋"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学校田径场。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全校2019级本科、2020级专科、2021级专升本学生。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kern w:val="2"/>
          <w:sz w:val="32"/>
          <w:szCs w:val="32"/>
          <w:lang w:val="en-US" w:eastAsia="zh-CN"/>
        </w:rPr>
        <w:t>身高、体重、肺活量、50米跑、立定跳远、坐位体前屈、引体向上（男）、1000米跑（男）、800米跑（女）、一分钟仰卧起坐（女）。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2022年3月19日至2022年4月16日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周六：上午9:00-11:30，下午14:30-17:00。</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771"/>
        <w:gridCol w:w="1312"/>
        <w:gridCol w:w="1466"/>
        <w:gridCol w:w="146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000" w:type="pct"/>
            <w:gridSpan w:val="6"/>
            <w:noWrap w:val="0"/>
            <w:vAlign w:val="center"/>
          </w:tcPr>
          <w:p>
            <w:pPr>
              <w:pStyle w:val="3"/>
              <w:widowControl w:val="0"/>
              <w:spacing w:before="0" w:beforeAutospacing="0" w:after="0" w:afterAutospacing="0" w:line="560" w:lineRule="exact"/>
              <w:jc w:val="center"/>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32"/>
                <w:szCs w:val="32"/>
                <w:vertAlign w:val="baseline"/>
                <w:lang w:val="en-US" w:eastAsia="zh-CN"/>
              </w:rPr>
              <w:t>2021-2022-2学期周末集中测试时间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74" w:type="pct"/>
            <w:noWrap w:val="0"/>
            <w:vAlign w:val="center"/>
          </w:tcPr>
          <w:p>
            <w:pPr>
              <w:pStyle w:val="3"/>
              <w:widowControl w:val="0"/>
              <w:spacing w:before="0" w:beforeAutospacing="0" w:after="0" w:afterAutospacing="0" w:line="560" w:lineRule="exact"/>
              <w:jc w:val="center"/>
              <w:rPr>
                <w:rFonts w:hint="eastAsia" w:ascii="仿宋" w:hAnsi="仿宋" w:eastAsia="仿宋" w:cs="仿宋"/>
                <w:kern w:val="2"/>
                <w:sz w:val="28"/>
                <w:szCs w:val="28"/>
                <w:vertAlign w:val="baseline"/>
                <w:lang w:eastAsia="zh-CN"/>
              </w:rPr>
            </w:pPr>
            <w:r>
              <w:rPr>
                <w:rFonts w:hint="eastAsia" w:ascii="仿宋" w:hAnsi="仿宋" w:eastAsia="仿宋" w:cs="仿宋"/>
                <w:kern w:val="2"/>
                <w:sz w:val="28"/>
                <w:szCs w:val="28"/>
                <w:vertAlign w:val="baseline"/>
                <w:lang w:eastAsia="zh-CN"/>
              </w:rPr>
              <w:t>日期</w:t>
            </w:r>
          </w:p>
        </w:tc>
        <w:tc>
          <w:tcPr>
            <w:tcW w:w="1039" w:type="pct"/>
            <w:noWrap w:val="0"/>
            <w:vAlign w:val="center"/>
          </w:tcPr>
          <w:p>
            <w:pPr>
              <w:pStyle w:val="3"/>
              <w:widowControl w:val="0"/>
              <w:spacing w:before="0" w:beforeAutospacing="0" w:after="0" w:afterAutospacing="0" w:line="560" w:lineRule="exact"/>
              <w:jc w:val="center"/>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3</w:t>
            </w:r>
            <w:r>
              <w:rPr>
                <w:rFonts w:hint="eastAsia" w:ascii="仿宋" w:hAnsi="仿宋" w:eastAsia="仿宋" w:cs="仿宋"/>
                <w:kern w:val="2"/>
                <w:sz w:val="24"/>
                <w:szCs w:val="24"/>
                <w:vertAlign w:val="baseline"/>
              </w:rPr>
              <w:t>月1</w:t>
            </w:r>
            <w:r>
              <w:rPr>
                <w:rFonts w:hint="eastAsia" w:ascii="仿宋" w:hAnsi="仿宋" w:eastAsia="仿宋" w:cs="仿宋"/>
                <w:kern w:val="2"/>
                <w:sz w:val="24"/>
                <w:szCs w:val="24"/>
                <w:vertAlign w:val="baseline"/>
                <w:lang w:val="en-US" w:eastAsia="zh-CN"/>
              </w:rPr>
              <w:t>9</w:t>
            </w:r>
            <w:r>
              <w:rPr>
                <w:rFonts w:hint="eastAsia" w:ascii="仿宋" w:hAnsi="仿宋" w:eastAsia="仿宋" w:cs="仿宋"/>
                <w:kern w:val="2"/>
                <w:sz w:val="24"/>
                <w:szCs w:val="24"/>
                <w:vertAlign w:val="baseline"/>
              </w:rPr>
              <w:t>日</w:t>
            </w:r>
          </w:p>
        </w:tc>
        <w:tc>
          <w:tcPr>
            <w:tcW w:w="770" w:type="pct"/>
            <w:noWrap w:val="0"/>
            <w:vAlign w:val="center"/>
          </w:tcPr>
          <w:p>
            <w:pPr>
              <w:pStyle w:val="3"/>
              <w:widowControl w:val="0"/>
              <w:spacing w:before="0" w:beforeAutospacing="0" w:after="0" w:afterAutospacing="0" w:line="560" w:lineRule="exact"/>
              <w:jc w:val="center"/>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3</w:t>
            </w:r>
            <w:r>
              <w:rPr>
                <w:rFonts w:hint="eastAsia" w:ascii="仿宋" w:hAnsi="仿宋" w:eastAsia="仿宋" w:cs="仿宋"/>
                <w:kern w:val="2"/>
                <w:sz w:val="24"/>
                <w:szCs w:val="24"/>
                <w:vertAlign w:val="baseline"/>
              </w:rPr>
              <w:t>月</w:t>
            </w:r>
            <w:r>
              <w:rPr>
                <w:rFonts w:hint="eastAsia" w:ascii="仿宋" w:hAnsi="仿宋" w:eastAsia="仿宋" w:cs="仿宋"/>
                <w:kern w:val="2"/>
                <w:sz w:val="24"/>
                <w:szCs w:val="24"/>
                <w:vertAlign w:val="baseline"/>
                <w:lang w:val="en-US" w:eastAsia="zh-CN"/>
              </w:rPr>
              <w:t>26</w:t>
            </w:r>
            <w:r>
              <w:rPr>
                <w:rFonts w:hint="eastAsia" w:ascii="仿宋" w:hAnsi="仿宋" w:eastAsia="仿宋" w:cs="仿宋"/>
                <w:kern w:val="2"/>
                <w:sz w:val="24"/>
                <w:szCs w:val="24"/>
                <w:vertAlign w:val="baseline"/>
              </w:rPr>
              <w:t>日</w:t>
            </w:r>
          </w:p>
        </w:tc>
        <w:tc>
          <w:tcPr>
            <w:tcW w:w="860" w:type="pct"/>
            <w:noWrap w:val="0"/>
            <w:vAlign w:val="center"/>
          </w:tcPr>
          <w:p>
            <w:pPr>
              <w:pStyle w:val="3"/>
              <w:widowControl w:val="0"/>
              <w:spacing w:before="0" w:beforeAutospacing="0" w:after="0" w:afterAutospacing="0" w:line="560" w:lineRule="exact"/>
              <w:jc w:val="center"/>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4</w:t>
            </w:r>
            <w:r>
              <w:rPr>
                <w:rFonts w:hint="eastAsia" w:ascii="仿宋" w:hAnsi="仿宋" w:eastAsia="仿宋" w:cs="仿宋"/>
                <w:kern w:val="2"/>
                <w:sz w:val="24"/>
                <w:szCs w:val="24"/>
                <w:vertAlign w:val="baseline"/>
              </w:rPr>
              <w:t>月</w:t>
            </w:r>
            <w:r>
              <w:rPr>
                <w:rFonts w:hint="eastAsia" w:ascii="仿宋" w:hAnsi="仿宋" w:eastAsia="仿宋" w:cs="仿宋"/>
                <w:kern w:val="2"/>
                <w:sz w:val="24"/>
                <w:szCs w:val="24"/>
                <w:vertAlign w:val="baseline"/>
                <w:lang w:val="en-US" w:eastAsia="zh-CN"/>
              </w:rPr>
              <w:t>2</w:t>
            </w:r>
            <w:r>
              <w:rPr>
                <w:rFonts w:hint="eastAsia" w:ascii="仿宋" w:hAnsi="仿宋" w:eastAsia="仿宋" w:cs="仿宋"/>
                <w:kern w:val="2"/>
                <w:sz w:val="24"/>
                <w:szCs w:val="24"/>
                <w:vertAlign w:val="baseline"/>
              </w:rPr>
              <w:t>日</w:t>
            </w:r>
          </w:p>
        </w:tc>
        <w:tc>
          <w:tcPr>
            <w:tcW w:w="860" w:type="pct"/>
            <w:noWrap w:val="0"/>
            <w:vAlign w:val="center"/>
          </w:tcPr>
          <w:p>
            <w:pPr>
              <w:pStyle w:val="3"/>
              <w:widowControl w:val="0"/>
              <w:spacing w:before="0" w:beforeAutospacing="0" w:after="0" w:afterAutospacing="0" w:line="560" w:lineRule="exact"/>
              <w:jc w:val="center"/>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4</w:t>
            </w:r>
            <w:r>
              <w:rPr>
                <w:rFonts w:hint="eastAsia" w:ascii="仿宋" w:hAnsi="仿宋" w:eastAsia="仿宋" w:cs="仿宋"/>
                <w:kern w:val="2"/>
                <w:sz w:val="24"/>
                <w:szCs w:val="24"/>
                <w:vertAlign w:val="baseline"/>
              </w:rPr>
              <w:t>月</w:t>
            </w:r>
            <w:r>
              <w:rPr>
                <w:rFonts w:hint="eastAsia" w:ascii="仿宋" w:hAnsi="仿宋" w:eastAsia="仿宋" w:cs="仿宋"/>
                <w:kern w:val="2"/>
                <w:sz w:val="24"/>
                <w:szCs w:val="24"/>
                <w:vertAlign w:val="baseline"/>
                <w:lang w:val="en-US" w:eastAsia="zh-CN"/>
              </w:rPr>
              <w:t>9</w:t>
            </w:r>
            <w:r>
              <w:rPr>
                <w:rFonts w:hint="eastAsia" w:ascii="仿宋" w:hAnsi="仿宋" w:eastAsia="仿宋" w:cs="仿宋"/>
                <w:kern w:val="2"/>
                <w:sz w:val="24"/>
                <w:szCs w:val="24"/>
                <w:vertAlign w:val="baseline"/>
              </w:rPr>
              <w:t>日</w:t>
            </w:r>
          </w:p>
        </w:tc>
        <w:tc>
          <w:tcPr>
            <w:tcW w:w="995" w:type="pct"/>
            <w:noWrap w:val="0"/>
            <w:vAlign w:val="center"/>
          </w:tcPr>
          <w:p>
            <w:pPr>
              <w:pStyle w:val="3"/>
              <w:widowControl w:val="0"/>
              <w:spacing w:before="0" w:beforeAutospacing="0" w:after="0" w:afterAutospacing="0" w:line="560" w:lineRule="exact"/>
              <w:jc w:val="center"/>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4</w:t>
            </w:r>
            <w:r>
              <w:rPr>
                <w:rFonts w:hint="eastAsia" w:ascii="仿宋" w:hAnsi="仿宋" w:eastAsia="仿宋" w:cs="仿宋"/>
                <w:kern w:val="2"/>
                <w:sz w:val="24"/>
                <w:szCs w:val="24"/>
                <w:vertAlign w:val="baseline"/>
              </w:rPr>
              <w:t>月</w:t>
            </w:r>
            <w:r>
              <w:rPr>
                <w:rFonts w:hint="eastAsia" w:ascii="仿宋" w:hAnsi="仿宋" w:eastAsia="仿宋" w:cs="仿宋"/>
                <w:kern w:val="2"/>
                <w:sz w:val="24"/>
                <w:szCs w:val="24"/>
                <w:vertAlign w:val="baseline"/>
                <w:lang w:val="en-US" w:eastAsia="zh-CN"/>
              </w:rPr>
              <w:t>16</w:t>
            </w:r>
            <w:r>
              <w:rPr>
                <w:rFonts w:hint="eastAsia" w:ascii="仿宋" w:hAnsi="仿宋" w:eastAsia="仿宋" w:cs="仿宋"/>
                <w:kern w:val="2"/>
                <w:sz w:val="24"/>
                <w:szCs w:val="24"/>
                <w:vertAlign w:val="baseli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474" w:type="pct"/>
            <w:noWrap w:val="0"/>
            <w:vAlign w:val="center"/>
          </w:tcPr>
          <w:p>
            <w:pPr>
              <w:pStyle w:val="2"/>
              <w:bidi w:val="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测试</w:t>
            </w:r>
          </w:p>
          <w:p>
            <w:pPr>
              <w:pStyle w:val="3"/>
              <w:widowControl w:val="0"/>
              <w:spacing w:before="0" w:beforeAutospacing="0" w:after="0" w:afterAutospacing="0" w:line="560" w:lineRule="exact"/>
              <w:jc w:val="center"/>
              <w:rPr>
                <w:rFonts w:hint="eastAsia" w:ascii="仿宋" w:hAnsi="仿宋" w:eastAsia="仿宋" w:cs="仿宋"/>
                <w:kern w:val="2"/>
                <w:sz w:val="28"/>
                <w:szCs w:val="28"/>
                <w:vertAlign w:val="baseline"/>
                <w:lang w:eastAsia="zh-CN"/>
              </w:rPr>
            </w:pPr>
            <w:r>
              <w:rPr>
                <w:rFonts w:hint="eastAsia" w:ascii="仿宋" w:hAnsi="仿宋" w:eastAsia="仿宋" w:cs="仿宋"/>
                <w:kern w:val="2"/>
                <w:sz w:val="24"/>
                <w:szCs w:val="24"/>
                <w:vertAlign w:val="baseline"/>
                <w:lang w:val="en-US" w:eastAsia="zh-CN" w:bidi="ar-SA"/>
              </w:rPr>
              <w:t>学院</w:t>
            </w:r>
          </w:p>
        </w:tc>
        <w:tc>
          <w:tcPr>
            <w:tcW w:w="1039" w:type="pct"/>
            <w:noWrap w:val="0"/>
            <w:vAlign w:val="center"/>
          </w:tcPr>
          <w:p>
            <w:pPr>
              <w:pStyle w:val="3"/>
              <w:widowControl w:val="0"/>
              <w:spacing w:before="0" w:beforeAutospacing="0" w:after="0" w:afterAutospacing="0" w:line="560" w:lineRule="exact"/>
              <w:jc w:val="both"/>
              <w:rPr>
                <w:rFonts w:hint="eastAsia" w:ascii="仿宋" w:hAnsi="仿宋" w:eastAsia="仿宋" w:cs="仿宋"/>
                <w:kern w:val="2"/>
                <w:sz w:val="22"/>
                <w:szCs w:val="22"/>
                <w:vertAlign w:val="baseline"/>
                <w:lang w:eastAsia="zh-CN"/>
              </w:rPr>
            </w:pPr>
            <w:r>
              <w:rPr>
                <w:rFonts w:hint="eastAsia" w:ascii="仿宋" w:hAnsi="仿宋" w:eastAsia="仿宋" w:cs="仿宋"/>
                <w:kern w:val="2"/>
                <w:sz w:val="22"/>
                <w:szCs w:val="22"/>
                <w:vertAlign w:val="baseline"/>
                <w:lang w:val="en-US" w:eastAsia="zh-CN"/>
              </w:rPr>
              <w:t>1商学院</w:t>
            </w:r>
          </w:p>
          <w:p>
            <w:pPr>
              <w:pStyle w:val="3"/>
              <w:widowControl w:val="0"/>
              <w:spacing w:before="0" w:beforeAutospacing="0" w:after="0" w:afterAutospacing="0" w:line="560" w:lineRule="exact"/>
              <w:jc w:val="both"/>
              <w:rPr>
                <w:rFonts w:hint="eastAsia" w:ascii="仿宋" w:hAnsi="仿宋" w:eastAsia="仿宋" w:cs="仿宋"/>
                <w:kern w:val="2"/>
                <w:sz w:val="22"/>
                <w:szCs w:val="22"/>
                <w:vertAlign w:val="baseline"/>
                <w:lang w:eastAsia="zh-CN"/>
              </w:rPr>
            </w:pPr>
            <w:r>
              <w:rPr>
                <w:rFonts w:hint="eastAsia" w:ascii="仿宋" w:hAnsi="仿宋" w:eastAsia="仿宋" w:cs="仿宋"/>
                <w:kern w:val="2"/>
                <w:sz w:val="22"/>
                <w:szCs w:val="22"/>
                <w:vertAlign w:val="baseline"/>
                <w:lang w:val="en-US" w:eastAsia="zh-CN"/>
              </w:rPr>
              <w:t>2</w:t>
            </w:r>
            <w:r>
              <w:rPr>
                <w:rFonts w:hint="eastAsia" w:ascii="仿宋" w:hAnsi="仿宋" w:eastAsia="仿宋" w:cs="仿宋"/>
                <w:kern w:val="2"/>
                <w:sz w:val="22"/>
                <w:szCs w:val="22"/>
                <w:vertAlign w:val="baseline"/>
                <w:lang w:eastAsia="zh-CN"/>
              </w:rPr>
              <w:t>艺术设计学院</w:t>
            </w:r>
          </w:p>
        </w:tc>
        <w:tc>
          <w:tcPr>
            <w:tcW w:w="770" w:type="pct"/>
            <w:noWrap w:val="0"/>
            <w:vAlign w:val="center"/>
          </w:tcPr>
          <w:p>
            <w:pPr>
              <w:pStyle w:val="3"/>
              <w:widowControl w:val="0"/>
              <w:spacing w:before="0" w:beforeAutospacing="0" w:after="0" w:afterAutospacing="0" w:line="560" w:lineRule="exact"/>
              <w:jc w:val="both"/>
              <w:rPr>
                <w:rFonts w:hint="eastAsia" w:ascii="仿宋" w:hAnsi="仿宋" w:eastAsia="仿宋" w:cs="仿宋"/>
                <w:kern w:val="2"/>
                <w:sz w:val="22"/>
                <w:szCs w:val="22"/>
                <w:vertAlign w:val="baseline"/>
                <w:lang w:eastAsia="zh-CN"/>
              </w:rPr>
            </w:pPr>
            <w:r>
              <w:rPr>
                <w:rFonts w:hint="eastAsia" w:ascii="仿宋" w:hAnsi="仿宋" w:eastAsia="仿宋" w:cs="仿宋"/>
                <w:kern w:val="2"/>
                <w:sz w:val="22"/>
                <w:szCs w:val="22"/>
                <w:vertAlign w:val="baseline"/>
                <w:lang w:val="en-US" w:eastAsia="zh-CN"/>
              </w:rPr>
              <w:t>1</w:t>
            </w:r>
            <w:r>
              <w:rPr>
                <w:rFonts w:hint="eastAsia" w:ascii="仿宋" w:hAnsi="仿宋" w:eastAsia="仿宋" w:cs="仿宋"/>
                <w:kern w:val="2"/>
                <w:sz w:val="22"/>
                <w:szCs w:val="22"/>
                <w:vertAlign w:val="baseline"/>
                <w:lang w:eastAsia="zh-CN"/>
              </w:rPr>
              <w:t>信息工程</w:t>
            </w:r>
          </w:p>
        </w:tc>
        <w:tc>
          <w:tcPr>
            <w:tcW w:w="860" w:type="pct"/>
            <w:noWrap w:val="0"/>
            <w:vAlign w:val="center"/>
          </w:tcPr>
          <w:p>
            <w:pPr>
              <w:pStyle w:val="3"/>
              <w:widowControl w:val="0"/>
              <w:spacing w:before="0" w:beforeAutospacing="0" w:after="0" w:afterAutospacing="0" w:line="560" w:lineRule="exact"/>
              <w:jc w:val="both"/>
              <w:rPr>
                <w:rFonts w:hint="eastAsia" w:ascii="仿宋" w:hAnsi="仿宋" w:eastAsia="仿宋" w:cs="仿宋"/>
                <w:kern w:val="2"/>
                <w:sz w:val="22"/>
                <w:szCs w:val="22"/>
                <w:vertAlign w:val="baseline"/>
                <w:lang w:eastAsia="zh-CN"/>
              </w:rPr>
            </w:pPr>
            <w:r>
              <w:rPr>
                <w:rFonts w:hint="eastAsia" w:ascii="仿宋" w:hAnsi="仿宋" w:eastAsia="仿宋" w:cs="仿宋"/>
                <w:kern w:val="2"/>
                <w:sz w:val="22"/>
                <w:szCs w:val="22"/>
                <w:vertAlign w:val="baseline"/>
                <w:lang w:val="en-US" w:eastAsia="zh-CN"/>
              </w:rPr>
              <w:t>1.</w:t>
            </w:r>
            <w:r>
              <w:rPr>
                <w:rFonts w:hint="eastAsia" w:ascii="仿宋" w:hAnsi="仿宋" w:eastAsia="仿宋" w:cs="仿宋"/>
                <w:kern w:val="2"/>
                <w:sz w:val="22"/>
                <w:szCs w:val="22"/>
                <w:vertAlign w:val="baseline"/>
                <w:lang w:eastAsia="zh-CN"/>
              </w:rPr>
              <w:t>教育学院</w:t>
            </w:r>
          </w:p>
          <w:p>
            <w:pPr>
              <w:pStyle w:val="3"/>
              <w:widowControl w:val="0"/>
              <w:numPr>
                <w:ilvl w:val="0"/>
                <w:numId w:val="2"/>
              </w:numPr>
              <w:spacing w:before="0" w:beforeAutospacing="0" w:after="0" w:afterAutospacing="0" w:line="560" w:lineRule="exact"/>
              <w:jc w:val="both"/>
              <w:rPr>
                <w:rFonts w:hint="eastAsia" w:ascii="仿宋" w:hAnsi="仿宋" w:eastAsia="仿宋" w:cs="仿宋"/>
                <w:kern w:val="2"/>
                <w:sz w:val="22"/>
                <w:szCs w:val="22"/>
                <w:vertAlign w:val="baseline"/>
                <w:lang w:val="en-US" w:eastAsia="zh-CN"/>
              </w:rPr>
            </w:pPr>
            <w:r>
              <w:rPr>
                <w:rFonts w:hint="eastAsia" w:ascii="仿宋" w:hAnsi="仿宋" w:eastAsia="仿宋" w:cs="仿宋"/>
                <w:kern w:val="2"/>
                <w:sz w:val="22"/>
                <w:szCs w:val="22"/>
                <w:vertAlign w:val="baseline"/>
                <w:lang w:val="en-US" w:eastAsia="zh-CN"/>
              </w:rPr>
              <w:t>智能工程</w:t>
            </w:r>
          </w:p>
          <w:p>
            <w:pPr>
              <w:pStyle w:val="3"/>
              <w:widowControl w:val="0"/>
              <w:numPr>
                <w:ilvl w:val="0"/>
                <w:numId w:val="2"/>
              </w:numPr>
              <w:spacing w:before="0" w:beforeAutospacing="0" w:after="0" w:afterAutospacing="0" w:line="560" w:lineRule="exact"/>
              <w:jc w:val="both"/>
              <w:rPr>
                <w:rFonts w:hint="eastAsia" w:ascii="仿宋" w:hAnsi="仿宋" w:eastAsia="仿宋" w:cs="仿宋"/>
                <w:kern w:val="2"/>
                <w:sz w:val="22"/>
                <w:szCs w:val="22"/>
                <w:vertAlign w:val="baseline"/>
                <w:lang w:val="en-US" w:eastAsia="zh-CN"/>
              </w:rPr>
            </w:pPr>
            <w:r>
              <w:rPr>
                <w:rFonts w:hint="eastAsia" w:ascii="仿宋" w:hAnsi="仿宋" w:eastAsia="仿宋" w:cs="仿宋"/>
                <w:kern w:val="2"/>
                <w:sz w:val="22"/>
                <w:szCs w:val="22"/>
                <w:vertAlign w:val="baseline"/>
                <w:lang w:val="en-US" w:eastAsia="zh-CN"/>
              </w:rPr>
              <w:t>金融学院</w:t>
            </w:r>
          </w:p>
        </w:tc>
        <w:tc>
          <w:tcPr>
            <w:tcW w:w="860" w:type="pct"/>
            <w:noWrap w:val="0"/>
            <w:vAlign w:val="center"/>
          </w:tcPr>
          <w:p>
            <w:pPr>
              <w:pStyle w:val="3"/>
              <w:widowControl w:val="0"/>
              <w:spacing w:before="0" w:beforeAutospacing="0" w:after="0" w:afterAutospacing="0" w:line="560" w:lineRule="exact"/>
              <w:jc w:val="both"/>
              <w:rPr>
                <w:rFonts w:hint="eastAsia" w:ascii="仿宋" w:hAnsi="仿宋" w:eastAsia="仿宋" w:cs="仿宋"/>
                <w:kern w:val="2"/>
                <w:sz w:val="22"/>
                <w:szCs w:val="22"/>
                <w:vertAlign w:val="baseline"/>
                <w:lang w:eastAsia="zh-CN"/>
              </w:rPr>
            </w:pPr>
            <w:r>
              <w:rPr>
                <w:rFonts w:hint="eastAsia" w:ascii="仿宋" w:hAnsi="仿宋" w:eastAsia="仿宋" w:cs="仿宋"/>
                <w:kern w:val="2"/>
                <w:sz w:val="22"/>
                <w:szCs w:val="22"/>
                <w:vertAlign w:val="baseline"/>
                <w:lang w:val="en-US" w:eastAsia="zh-CN"/>
              </w:rPr>
              <w:t>1</w:t>
            </w:r>
            <w:r>
              <w:rPr>
                <w:rFonts w:hint="eastAsia" w:ascii="仿宋" w:hAnsi="仿宋" w:eastAsia="仿宋" w:cs="仿宋"/>
                <w:kern w:val="2"/>
                <w:sz w:val="22"/>
                <w:szCs w:val="22"/>
                <w:vertAlign w:val="baseline"/>
                <w:lang w:eastAsia="zh-CN"/>
              </w:rPr>
              <w:t>土木工程</w:t>
            </w:r>
          </w:p>
          <w:p>
            <w:pPr>
              <w:pStyle w:val="3"/>
              <w:widowControl w:val="0"/>
              <w:numPr>
                <w:ilvl w:val="0"/>
                <w:numId w:val="3"/>
              </w:numPr>
              <w:spacing w:before="0" w:beforeAutospacing="0" w:after="0" w:afterAutospacing="0" w:line="560" w:lineRule="exact"/>
              <w:jc w:val="both"/>
              <w:rPr>
                <w:rFonts w:hint="eastAsia" w:ascii="仿宋" w:hAnsi="仿宋" w:eastAsia="仿宋" w:cs="仿宋"/>
                <w:kern w:val="2"/>
                <w:sz w:val="22"/>
                <w:szCs w:val="22"/>
                <w:vertAlign w:val="baseline"/>
                <w:lang w:val="en-US" w:eastAsia="zh-CN"/>
              </w:rPr>
            </w:pPr>
            <w:r>
              <w:rPr>
                <w:rFonts w:hint="eastAsia" w:ascii="仿宋" w:hAnsi="仿宋" w:eastAsia="仿宋" w:cs="仿宋"/>
                <w:kern w:val="2"/>
                <w:sz w:val="22"/>
                <w:szCs w:val="22"/>
                <w:vertAlign w:val="baseline"/>
                <w:lang w:val="en-US" w:eastAsia="zh-CN"/>
              </w:rPr>
              <w:t>外国语</w:t>
            </w:r>
          </w:p>
          <w:p>
            <w:pPr>
              <w:pStyle w:val="3"/>
              <w:widowControl w:val="0"/>
              <w:numPr>
                <w:ilvl w:val="0"/>
                <w:numId w:val="3"/>
              </w:numPr>
              <w:spacing w:before="0" w:beforeAutospacing="0" w:after="0" w:afterAutospacing="0" w:line="560" w:lineRule="exact"/>
              <w:jc w:val="both"/>
              <w:rPr>
                <w:rFonts w:hint="eastAsia" w:ascii="仿宋" w:hAnsi="仿宋" w:eastAsia="仿宋" w:cs="仿宋"/>
                <w:kern w:val="2"/>
                <w:sz w:val="22"/>
                <w:szCs w:val="22"/>
                <w:vertAlign w:val="baseline"/>
                <w:lang w:val="en-US" w:eastAsia="zh-CN"/>
              </w:rPr>
            </w:pPr>
            <w:r>
              <w:rPr>
                <w:rFonts w:hint="eastAsia" w:ascii="仿宋" w:hAnsi="仿宋" w:eastAsia="仿宋" w:cs="仿宋"/>
                <w:kern w:val="2"/>
                <w:sz w:val="22"/>
                <w:szCs w:val="22"/>
                <w:vertAlign w:val="baseline"/>
                <w:lang w:val="en-US" w:eastAsia="zh-CN"/>
              </w:rPr>
              <w:t>管理学院</w:t>
            </w:r>
          </w:p>
        </w:tc>
        <w:tc>
          <w:tcPr>
            <w:tcW w:w="995" w:type="pct"/>
            <w:noWrap w:val="0"/>
            <w:vAlign w:val="center"/>
          </w:tcPr>
          <w:p>
            <w:pPr>
              <w:pStyle w:val="3"/>
              <w:widowControl w:val="0"/>
              <w:spacing w:before="0" w:beforeAutospacing="0" w:after="0" w:afterAutospacing="0" w:line="560" w:lineRule="exact"/>
              <w:jc w:val="both"/>
              <w:rPr>
                <w:rFonts w:hint="eastAsia" w:ascii="仿宋" w:hAnsi="仿宋" w:eastAsia="仿宋" w:cs="仿宋"/>
                <w:kern w:val="2"/>
                <w:sz w:val="22"/>
                <w:szCs w:val="22"/>
                <w:vertAlign w:val="baseline"/>
                <w:lang w:eastAsia="zh-CN"/>
              </w:rPr>
            </w:pPr>
            <w:r>
              <w:rPr>
                <w:rFonts w:hint="eastAsia" w:ascii="仿宋" w:hAnsi="仿宋" w:eastAsia="仿宋" w:cs="仿宋"/>
                <w:kern w:val="2"/>
                <w:sz w:val="22"/>
                <w:szCs w:val="22"/>
                <w:vertAlign w:val="baseline"/>
                <w:lang w:val="en-US" w:eastAsia="zh-CN"/>
              </w:rPr>
              <w:t>1</w:t>
            </w:r>
            <w:r>
              <w:rPr>
                <w:rFonts w:hint="eastAsia" w:ascii="仿宋" w:hAnsi="仿宋" w:eastAsia="仿宋" w:cs="仿宋"/>
                <w:kern w:val="2"/>
                <w:sz w:val="22"/>
                <w:szCs w:val="22"/>
                <w:vertAlign w:val="baseline"/>
                <w:lang w:eastAsia="zh-CN"/>
              </w:rPr>
              <w:t>会计学院</w:t>
            </w:r>
          </w:p>
          <w:p>
            <w:pPr>
              <w:pStyle w:val="3"/>
              <w:widowControl w:val="0"/>
              <w:numPr>
                <w:ilvl w:val="0"/>
                <w:numId w:val="4"/>
              </w:numPr>
              <w:spacing w:before="0" w:beforeAutospacing="0" w:after="0" w:afterAutospacing="0" w:line="560" w:lineRule="exact"/>
              <w:jc w:val="both"/>
              <w:rPr>
                <w:rFonts w:hint="eastAsia" w:ascii="仿宋" w:hAnsi="仿宋" w:eastAsia="仿宋" w:cs="仿宋"/>
                <w:kern w:val="2"/>
                <w:sz w:val="22"/>
                <w:szCs w:val="22"/>
                <w:vertAlign w:val="baseline"/>
                <w:lang w:val="en-US" w:eastAsia="zh-CN"/>
              </w:rPr>
            </w:pPr>
            <w:r>
              <w:rPr>
                <w:rFonts w:hint="eastAsia" w:ascii="仿宋" w:hAnsi="仿宋" w:eastAsia="仿宋" w:cs="仿宋"/>
                <w:kern w:val="2"/>
                <w:sz w:val="22"/>
                <w:szCs w:val="22"/>
                <w:vertAlign w:val="baseline"/>
                <w:lang w:val="en-US" w:eastAsia="zh-CN"/>
              </w:rPr>
              <w:t>文化与传媒</w:t>
            </w:r>
          </w:p>
          <w:p>
            <w:pPr>
              <w:pStyle w:val="3"/>
              <w:widowControl w:val="0"/>
              <w:numPr>
                <w:ilvl w:val="0"/>
                <w:numId w:val="0"/>
              </w:numPr>
              <w:spacing w:before="0" w:beforeAutospacing="0" w:after="0" w:afterAutospacing="0" w:line="560" w:lineRule="exact"/>
              <w:jc w:val="both"/>
              <w:rPr>
                <w:rFonts w:hint="eastAsia" w:ascii="仿宋" w:hAnsi="仿宋" w:eastAsia="仿宋" w:cs="仿宋"/>
                <w:kern w:val="2"/>
                <w:sz w:val="22"/>
                <w:szCs w:val="22"/>
                <w:vertAlign w:val="baseline"/>
                <w:lang w:val="en-US" w:eastAsia="zh-CN"/>
              </w:rPr>
            </w:pPr>
          </w:p>
        </w:tc>
      </w:tr>
    </w:tbl>
    <w:p>
      <w:pPr>
        <w:numPr>
          <w:ilvl w:val="0"/>
          <w:numId w:val="0"/>
        </w:numPr>
        <w:spacing w:line="560" w:lineRule="exact"/>
        <w:rPr>
          <w:rFonts w:hint="default" w:ascii="仿宋_GB2312" w:hAnsi="仿宋"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实施办法</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周六测试由一名测试老师负责一个班级所有项目测试，测试所需器材到器材室领取（包括肺活量吹嘴）。</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测试老师在测试开始前10分钟到达田径场，根据《2021-2022-2学期周末测试教师安排表》（附件1）在体质健康测试中心负责老师处领取负责班级的纸质体测数据记录表后与负责班级对接。</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测试所有数据需记录到纸质表中，测试结束后负责老师在相应位置签字，并直接回收纸质表和学生免测证明材料交于体质健康测试中心负责老师，同时告知班长对纸质表数据进行拍照，并回去整理电子数据表格，电子表由班长直接发送给体质健康测试中心负责老师。</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体质健康测试中心负责老师：李帅彬、张军明、苑宁宁。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注意事项</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安全第一，测试前询问学生身体状况，有无申请免测或身体不适。检查服装，提醒学生热身，尽力避免测试过程中意外的出现。</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注意防护，人与人保持适当距离，尽量避免同一项目测试学生过于集中，根据实际情况安排好测试顺序。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尽职尽责，测试前强调测试纪律，测试过程中不许出现作弊无人制止现象。</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如遇特殊情况需要调整测试计划，由体质健康测试中心在部门</w:t>
      </w:r>
      <w:bookmarkStart w:id="0" w:name="_GoBack"/>
      <w:bookmarkEnd w:id="0"/>
      <w:r>
        <w:rPr>
          <w:rFonts w:hint="eastAsia" w:ascii="仿宋" w:hAnsi="仿宋" w:eastAsia="仿宋" w:cs="仿宋"/>
          <w:bCs/>
          <w:sz w:val="32"/>
          <w:szCs w:val="32"/>
          <w:lang w:val="en-US" w:eastAsia="zh-CN"/>
        </w:rPr>
        <w:t>教师群中通知。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80" w:firstLineChars="19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体育教学部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760" w:firstLineChars="1800"/>
        <w:jc w:val="both"/>
        <w:textAlignment w:val="auto"/>
        <w:rPr>
          <w:rFonts w:hint="default" w:ascii="仿宋" w:hAnsi="仿宋" w:eastAsia="仿宋" w:cs="仿宋"/>
          <w:bCs/>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Cs/>
          <w:sz w:val="32"/>
          <w:szCs w:val="32"/>
          <w:lang w:val="en-US" w:eastAsia="zh-CN"/>
        </w:rPr>
        <w:t>2022年3月10日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spacing w:before="156" w:beforeLines="50" w:line="600" w:lineRule="exact"/>
        <w:jc w:val="center"/>
        <w:rPr>
          <w:rFonts w:hint="eastAsia" w:ascii="方正小标宋简体" w:hAnsi="宋体" w:eastAsia="方正小标宋简体" w:cs="黑体"/>
          <w:b/>
          <w:bCs/>
          <w:color w:val="000000"/>
          <w:kern w:val="0"/>
          <w:sz w:val="36"/>
          <w:szCs w:val="36"/>
          <w:lang w:val="en-US" w:eastAsia="zh-CN" w:bidi="ar"/>
        </w:rPr>
      </w:pPr>
      <w:r>
        <w:rPr>
          <w:rFonts w:hint="eastAsia" w:ascii="方正小标宋简体" w:hAnsi="宋体" w:eastAsia="方正小标宋简体" w:cs="黑体"/>
          <w:b/>
          <w:bCs/>
          <w:color w:val="000000"/>
          <w:kern w:val="0"/>
          <w:sz w:val="36"/>
          <w:szCs w:val="36"/>
          <w:lang w:val="en-US" w:eastAsia="zh-CN" w:bidi="ar"/>
        </w:rPr>
        <w:t>2021-2022-2学期周末测试教师安排表</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4"/>
        <w:gridCol w:w="2132"/>
        <w:gridCol w:w="2225"/>
        <w:gridCol w:w="1522"/>
        <w:gridCol w:w="2525"/>
        <w:gridCol w:w="2222"/>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日期</w:t>
            </w:r>
          </w:p>
        </w:tc>
        <w:tc>
          <w:tcPr>
            <w:tcW w:w="20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上午9:00-11:30</w:t>
            </w:r>
          </w:p>
        </w:tc>
        <w:tc>
          <w:tcPr>
            <w:tcW w:w="22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下午14:30-17:00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班级</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测试教师</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班级</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测试教师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2022年3月19日（周六）</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商学院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19本科电商1班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付晶晶</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艺术设计学院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20专科室内1班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19本科电商2班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余倩倩</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20专科室内2班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19本科国贸1班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陈雅琪</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20专科室内3班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陈雅琪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19本科国贸2班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毛璐璐</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20专科室内4班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19本科国贸3班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李东洋</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20专科数媒1班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李东洋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19本科营销1班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冯世杰</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20专科数媒2班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20专科国贸1班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卫伟</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19本科环境1班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20专科电商1班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杨高宇</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19本科环境2班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20专科电商2班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  增</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19本科环境3班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  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20专科电商3班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  明</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19本科环境4班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20专科营销1班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王亚伦</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19本科视传1班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20专科营销2班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19本科视传2班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20专科环艺1班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韩程爽</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19本科视传3班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韩程爽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20专科环艺2班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郝佳曼</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19本科视传4班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郝佳曼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20专科视传1班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徐雪晴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19本科数媒1班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徐雪晴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日期</w:t>
            </w:r>
          </w:p>
        </w:tc>
        <w:tc>
          <w:tcPr>
            <w:tcW w:w="20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上午9:00-11:30</w:t>
            </w:r>
          </w:p>
        </w:tc>
        <w:tc>
          <w:tcPr>
            <w:tcW w:w="22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下午14:30-17:00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班级</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测试教师</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班级</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测试教师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2022年3月26日（周六）</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信息工程学院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20专科大数据1班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陈嘉豪</w:t>
            </w:r>
          </w:p>
        </w:tc>
        <w:tc>
          <w:tcPr>
            <w:tcW w:w="89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信息工程学院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19本科软工1班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陈嘉豪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20专科大数据2班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高红建</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19本科软工2班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高红建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20专科大数据3班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董晓奇</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19本科软工3班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董晓奇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20专科软件1班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李佳美</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19本科软工4班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20专科软件2班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程茜</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19本科网工1班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20专科网络1班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19本科网工2班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20专科网络2班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周冰青</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19本科大数据1班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周冰青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20专科应用1班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杨光宇</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19本科大数据2班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杨光宇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20专科应用2班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路伟杰</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19本科大数据3班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20专科应用3班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刘泉</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19本科计科1班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20专科应用4班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王艳丽</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19本科计科2班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20专科应用5班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赵佳慧</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19本科计科3班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赵佳慧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20专科应用6班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赵凡翔</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19本科计科4班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赵凡翔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21专升本软工1班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周志博</w:t>
            </w:r>
          </w:p>
        </w:tc>
        <w:tc>
          <w:tcPr>
            <w:tcW w:w="89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19本科计科5班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21专升本软工2班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王亚楠</w:t>
            </w:r>
          </w:p>
        </w:tc>
        <w:tc>
          <w:tcPr>
            <w:tcW w:w="89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21专升本数科1班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日期</w:t>
            </w:r>
          </w:p>
        </w:tc>
        <w:tc>
          <w:tcPr>
            <w:tcW w:w="20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上午9:00-11:30</w:t>
            </w:r>
          </w:p>
        </w:tc>
        <w:tc>
          <w:tcPr>
            <w:tcW w:w="22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下午14:30-17:00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班级</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测试教师</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班级</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测试教师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2022年4月2日 （周六）</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教育学院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20专科学前1班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  增</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智能工程学院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21专升本车辆1班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  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20专科学前2班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  明</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21专升本车辆2班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20专科学前3班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王亚伦</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21专升本汽车1班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20专科学前4班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19本科车辆1班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20专科学前5班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韩程爽</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金融学院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20专科金管1班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韩程爽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20专科学前6班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郝佳曼</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20专科金管2班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郝佳曼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21专升本小教1班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徐雪晴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20专科金管3班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徐雪晴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19本科小教1班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杨高宇</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20专科金融1班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19本科小教2班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付晶晶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20专科理财1班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19本科小教3班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余倩倩</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19本科金融1班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19本科小教4班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陈雅琪</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19本科金融2班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陈雅琪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19本科小教5班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毛璐璐</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19本科金融3班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智能工程学院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20专科工机1班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李东洋</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19本科金融4班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李东洋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20专科智控1班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冯世杰</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19本科金融5班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20专科智造1班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卫伟</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19本科投资1班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日期</w:t>
            </w:r>
          </w:p>
        </w:tc>
        <w:tc>
          <w:tcPr>
            <w:tcW w:w="20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上午9:00-11:30</w:t>
            </w:r>
          </w:p>
        </w:tc>
        <w:tc>
          <w:tcPr>
            <w:tcW w:w="22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下午14:30-17:00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班级</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测试教师</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班级</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测试教师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2022年4月9日（周六）</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土木工程学院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20专科土检1班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路伟杰</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外国语学院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19本科英语1班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20专科注建1班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刘泉</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19本科英语2班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20专科注建2班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王艳丽</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19本科英语3班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20专科注造1班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赵佳慧</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19本科英语4班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赵佳慧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20专科注造2班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赵凡翔</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19本科英语5班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赵凡翔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21专升本土木1班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周志博</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19本科英语6班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21专升本土木2班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杨光宇</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管理学院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20专科工商1班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杨光宇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19本科土木1班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陈嘉豪</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20专科人力1班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陈嘉豪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19本科土木2班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高红建</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20专科物流1班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高红建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19本科造价1班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董晓奇</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21专升本酒店1班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董晓奇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19本科造价2班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李佳美</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19本科工商1班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19本科造价3班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程茜</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19本科工商2班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外国语学院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20专科商英1班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19本科酒店1班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20专科商英2班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周冰青</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19本科物流1班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周冰青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20专科应英1班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王亚楠</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19本科物流2班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日期</w:t>
            </w:r>
          </w:p>
        </w:tc>
        <w:tc>
          <w:tcPr>
            <w:tcW w:w="20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上午9:00-11:30</w:t>
            </w:r>
          </w:p>
        </w:tc>
        <w:tc>
          <w:tcPr>
            <w:tcW w:w="22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下午14:30-17:00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班级</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测试教师</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班级</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测试教师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2022年4月16日（周六）</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会计学院</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20专科会计1班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李佳美</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会计学院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19本科会计4班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20专科会计2班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程茜</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19本科会计5班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20专科会计3班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刘泉</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19本科会计6班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20专科会计4班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赵佳慧</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本科会计</w:t>
            </w:r>
            <w:r>
              <w:rPr>
                <w:rStyle w:val="7"/>
                <w:lang w:val="en-US" w:eastAsia="zh-CN" w:bidi="ar"/>
              </w:rPr>
              <w:t>7</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赵佳慧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20专科会计5班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本科财管</w:t>
            </w:r>
            <w:r>
              <w:rPr>
                <w:rStyle w:val="7"/>
                <w:lang w:val="en-US" w:eastAsia="zh-CN" w:bidi="ar"/>
              </w:rPr>
              <w:t>1</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20专科注会1班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周冰青</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本科财管</w:t>
            </w:r>
            <w:r>
              <w:rPr>
                <w:rStyle w:val="7"/>
                <w:lang w:val="en-US" w:eastAsia="zh-CN" w:bidi="ar"/>
              </w:rPr>
              <w:t>2</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周冰青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20专科注会2班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赵凡翔</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本科财管</w:t>
            </w:r>
            <w:r>
              <w:rPr>
                <w:rStyle w:val="7"/>
                <w:lang w:val="en-US" w:eastAsia="zh-CN" w:bidi="ar"/>
              </w:rPr>
              <w:t>3</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赵凡翔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20专科注会3班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周志博</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本科财管</w:t>
            </w:r>
            <w:r>
              <w:rPr>
                <w:rStyle w:val="7"/>
                <w:lang w:val="en-US" w:eastAsia="zh-CN" w:bidi="ar"/>
              </w:rPr>
              <w:t>4</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20专科注会4班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董晓奇</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本科审计</w:t>
            </w:r>
            <w:r>
              <w:rPr>
                <w:rStyle w:val="7"/>
                <w:lang w:val="en-US" w:eastAsia="zh-CN" w:bidi="ar"/>
              </w:rPr>
              <w:t>1</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董晓奇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20专科注会5班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王亚楠</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本科审计</w:t>
            </w:r>
            <w:r>
              <w:rPr>
                <w:rStyle w:val="7"/>
                <w:lang w:val="en-US" w:eastAsia="zh-CN" w:bidi="ar"/>
              </w:rPr>
              <w:t>2</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20专科财管1班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冯世杰</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文化与传媒学院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本科广告</w:t>
            </w:r>
            <w:r>
              <w:rPr>
                <w:rStyle w:val="7"/>
                <w:lang w:val="en-US" w:eastAsia="zh-CN" w:bidi="ar"/>
              </w:rPr>
              <w:t>1</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20专科财管2班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卫伟</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19</w:t>
            </w:r>
            <w:r>
              <w:rPr>
                <w:rStyle w:val="8"/>
                <w:lang w:val="en-US" w:eastAsia="zh-CN" w:bidi="ar"/>
              </w:rPr>
              <w:t>本科广告</w:t>
            </w:r>
            <w:r>
              <w:rPr>
                <w:rStyle w:val="7"/>
                <w:lang w:val="en-US" w:eastAsia="zh-CN" w:bidi="ar"/>
              </w:rPr>
              <w:t>2</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20专科财管3班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杨高宇</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20</w:t>
            </w:r>
            <w:r>
              <w:rPr>
                <w:rStyle w:val="8"/>
                <w:lang w:val="en-US" w:eastAsia="zh-CN" w:bidi="ar"/>
              </w:rPr>
              <w:t>专科广告</w:t>
            </w:r>
            <w:r>
              <w:rPr>
                <w:rStyle w:val="7"/>
                <w:lang w:val="en-US" w:eastAsia="zh-CN" w:bidi="ar"/>
              </w:rPr>
              <w:t>1</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19本科会计1班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杨光宇</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20</w:t>
            </w:r>
            <w:r>
              <w:rPr>
                <w:rStyle w:val="8"/>
                <w:lang w:val="en-US" w:eastAsia="zh-CN" w:bidi="ar"/>
              </w:rPr>
              <w:t>专科新闻</w:t>
            </w:r>
            <w:r>
              <w:rPr>
                <w:rStyle w:val="7"/>
                <w:lang w:val="en-US" w:eastAsia="zh-CN" w:bidi="ar"/>
              </w:rPr>
              <w:t>1</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杨光宇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19本科会计2班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高红建</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20</w:t>
            </w:r>
            <w:r>
              <w:rPr>
                <w:rStyle w:val="8"/>
                <w:lang w:val="en-US" w:eastAsia="zh-CN" w:bidi="ar"/>
              </w:rPr>
              <w:t>专科新闻</w:t>
            </w:r>
            <w:r>
              <w:rPr>
                <w:rStyle w:val="7"/>
                <w:lang w:val="en-US" w:eastAsia="zh-CN" w:bidi="ar"/>
              </w:rPr>
              <w:t>2</w:t>
            </w:r>
            <w:r>
              <w:rPr>
                <w:rStyle w:val="8"/>
                <w:lang w:val="en-US" w:eastAsia="zh-CN" w:bidi="ar"/>
              </w:rPr>
              <w:t>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高红建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19本科会计3班</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路伟杰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信息工程学院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21专升本计科1班</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路伟杰</w:t>
            </w:r>
          </w:p>
        </w:tc>
      </w:tr>
    </w:tbl>
    <w:p>
      <w:pPr>
        <w:numPr>
          <w:ilvl w:val="0"/>
          <w:numId w:val="0"/>
        </w:numPr>
        <w:jc w:val="both"/>
        <w:rPr>
          <w:rFonts w:hint="eastAsia" w:ascii="黑体" w:hAnsi="黑体" w:eastAsia="黑体" w:cs="黑体"/>
          <w:bCs/>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CD7E0-FE48-404A-AF2D-F1CD19AC99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mpact">
    <w:panose1 w:val="020B0806030902050204"/>
    <w:charset w:val="00"/>
    <w:family w:val="swiss"/>
    <w:pitch w:val="default"/>
    <w:sig w:usb0="00000287" w:usb1="00000000" w:usb2="00000000" w:usb3="00000000" w:csb0="2000009F" w:csb1="DFD70000"/>
    <w:embedRegular r:id="rId2" w:fontKey="{303C98C1-8C30-4B09-92A6-6496923F714C}"/>
  </w:font>
  <w:font w:name="方正姚体">
    <w:altName w:val="宋体"/>
    <w:panose1 w:val="02010601030101010101"/>
    <w:charset w:val="86"/>
    <w:family w:val="auto"/>
    <w:pitch w:val="default"/>
    <w:sig w:usb0="00000000" w:usb1="00000000" w:usb2="00000000" w:usb3="00000000" w:csb0="00040000" w:csb1="00000000"/>
    <w:embedRegular r:id="rId3" w:fontKey="{DAA357A2-D98E-4BED-8FCF-6FE4AD8A4F19}"/>
  </w:font>
  <w:font w:name="楷体_GB2312">
    <w:altName w:val="楷体"/>
    <w:panose1 w:val="00000000000000000000"/>
    <w:charset w:val="86"/>
    <w:family w:val="modern"/>
    <w:pitch w:val="default"/>
    <w:sig w:usb0="00000000" w:usb1="00000000" w:usb2="00000010" w:usb3="00000000" w:csb0="00040000" w:csb1="00000000"/>
    <w:embedRegular r:id="rId4" w:fontKey="{072CE142-115A-4A4A-9827-91112E85D425}"/>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3858D00C-524F-4ED2-9162-170BA14E9906}"/>
  </w:font>
  <w:font w:name="方正小标宋简体">
    <w:panose1 w:val="02000000000000000000"/>
    <w:charset w:val="86"/>
    <w:family w:val="script"/>
    <w:pitch w:val="default"/>
    <w:sig w:usb0="00000001" w:usb1="08000000" w:usb2="00000000" w:usb3="00000000" w:csb0="00040000" w:csb1="00000000"/>
    <w:embedRegular r:id="rId6" w:fontKey="{B68E3CA7-6FBB-4CEE-AD40-ACF4703E0027}"/>
  </w:font>
  <w:font w:name="仿宋">
    <w:panose1 w:val="02010609060101010101"/>
    <w:charset w:val="86"/>
    <w:family w:val="auto"/>
    <w:pitch w:val="default"/>
    <w:sig w:usb0="800002BF" w:usb1="38CF7CFA" w:usb2="00000016" w:usb3="00000000" w:csb0="00040001" w:csb1="00000000"/>
    <w:embedRegular r:id="rId7" w:fontKey="{4DE15293-AEC8-4F29-BE33-70277F313D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AC1AF"/>
    <w:multiLevelType w:val="singleLevel"/>
    <w:tmpl w:val="C9AAC1AF"/>
    <w:lvl w:ilvl="0" w:tentative="0">
      <w:start w:val="2"/>
      <w:numFmt w:val="decimal"/>
      <w:lvlText w:val="%1."/>
      <w:lvlJc w:val="left"/>
      <w:pPr>
        <w:tabs>
          <w:tab w:val="left" w:pos="312"/>
        </w:tabs>
      </w:pPr>
    </w:lvl>
  </w:abstractNum>
  <w:abstractNum w:abstractNumId="1">
    <w:nsid w:val="CC63F61E"/>
    <w:multiLevelType w:val="singleLevel"/>
    <w:tmpl w:val="CC63F61E"/>
    <w:lvl w:ilvl="0" w:tentative="0">
      <w:start w:val="2"/>
      <w:numFmt w:val="decimal"/>
      <w:lvlText w:val="%1."/>
      <w:lvlJc w:val="left"/>
      <w:pPr>
        <w:tabs>
          <w:tab w:val="left" w:pos="312"/>
        </w:tabs>
      </w:pPr>
    </w:lvl>
  </w:abstractNum>
  <w:abstractNum w:abstractNumId="2">
    <w:nsid w:val="E5C4BB28"/>
    <w:multiLevelType w:val="singleLevel"/>
    <w:tmpl w:val="E5C4BB28"/>
    <w:lvl w:ilvl="0" w:tentative="0">
      <w:start w:val="2"/>
      <w:numFmt w:val="decimal"/>
      <w:lvlText w:val="%1."/>
      <w:lvlJc w:val="left"/>
      <w:pPr>
        <w:tabs>
          <w:tab w:val="left" w:pos="312"/>
        </w:tabs>
      </w:pPr>
    </w:lvl>
  </w:abstractNum>
  <w:abstractNum w:abstractNumId="3">
    <w:nsid w:val="19CD1B82"/>
    <w:multiLevelType w:val="singleLevel"/>
    <w:tmpl w:val="19CD1B82"/>
    <w:lvl w:ilvl="0" w:tentative="0">
      <w:start w:val="1"/>
      <w:numFmt w:val="decimal"/>
      <w:lvlText w:val="%1."/>
      <w:lvlJc w:val="left"/>
      <w:pPr>
        <w:tabs>
          <w:tab w:val="left" w:pos="312"/>
        </w:tabs>
      </w:pPr>
    </w:lvl>
  </w:abstractNum>
  <w:abstractNum w:abstractNumId="4">
    <w:nsid w:val="349FEBDE"/>
    <w:multiLevelType w:val="singleLevel"/>
    <w:tmpl w:val="349FEBDE"/>
    <w:lvl w:ilvl="0" w:tentative="0">
      <w:start w:val="1"/>
      <w:numFmt w:val="chineseCounting"/>
      <w:suff w:val="nothing"/>
      <w:lvlText w:val="%1、"/>
      <w:lvlJc w:val="left"/>
      <w:rPr>
        <w:rFonts w:hint="eastAsia"/>
      </w:rPr>
    </w:lvl>
  </w:abstractNum>
  <w:abstractNum w:abstractNumId="5">
    <w:nsid w:val="718AEEFE"/>
    <w:multiLevelType w:val="singleLevel"/>
    <w:tmpl w:val="718AEEFE"/>
    <w:lvl w:ilvl="0" w:tentative="0">
      <w:start w:val="1"/>
      <w:numFmt w:val="decimal"/>
      <w:lvlText w:val="%1."/>
      <w:lvlJc w:val="left"/>
      <w:pPr>
        <w:tabs>
          <w:tab w:val="left" w:pos="312"/>
        </w:tabs>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A38EF"/>
    <w:rsid w:val="0AAD02CE"/>
    <w:rsid w:val="19ED0725"/>
    <w:rsid w:val="1EC60FD7"/>
    <w:rsid w:val="2FE43584"/>
    <w:rsid w:val="3D52131C"/>
    <w:rsid w:val="4A9106FD"/>
    <w:rsid w:val="53062F0B"/>
    <w:rsid w:val="53CF5824"/>
    <w:rsid w:val="5B036F8D"/>
    <w:rsid w:val="5F0C220C"/>
    <w:rsid w:val="62BE265B"/>
    <w:rsid w:val="6A3031E7"/>
    <w:rsid w:val="723B7A5D"/>
    <w:rsid w:val="7A8B3E21"/>
    <w:rsid w:val="7BA81274"/>
    <w:rsid w:val="7D3169BD"/>
    <w:rsid w:val="7E64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uiPriority w:val="0"/>
    <w:rPr>
      <w:rFonts w:hint="eastAsia" w:ascii="宋体" w:hAnsi="宋体" w:eastAsia="宋体" w:cs="宋体"/>
      <w:color w:val="000000"/>
      <w:sz w:val="24"/>
      <w:szCs w:val="24"/>
      <w:u w:val="none"/>
    </w:rPr>
  </w:style>
  <w:style w:type="character" w:customStyle="1" w:styleId="8">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2022-03-05T01:44:00Z</dcterms:created>
  <dc:creator>Administrator</dc:creator>
  <cp:lastModifiedBy>彬</cp:lastModifiedBy>
  <dcterms:modified xsi:type="dcterms:W3CDTF">2022-03-10T08:47:10Z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EBDE93D8B14D48ED833F380DDF606034</vt:lpwstr>
  </property>
</Properties>
</file>