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bidi w:val="0"/>
        <w:jc w:val="center"/>
        <w:rPr>
          <w:rFonts w:hint="eastAsia" w:ascii="黑体" w:hAnsi="黑体" w:eastAsia="黑体" w:cs="黑体"/>
          <w:sz w:val="44"/>
          <w:szCs w:val="44"/>
          <w:lang w:val="en-US" w:eastAsia="zh-CN"/>
        </w:rPr>
      </w:pPr>
      <w:bookmarkStart w:id="0" w:name="_Toc492401621"/>
      <w:r>
        <w:rPr>
          <w:rFonts w:hint="eastAsia" w:ascii="黑体" w:hAnsi="黑体" w:eastAsia="黑体" w:cs="黑体"/>
          <w:sz w:val="44"/>
          <w:szCs w:val="44"/>
          <w:lang w:val="en-US" w:eastAsia="zh-CN"/>
        </w:rPr>
        <w:t>建设社会主义文化强国</w:t>
      </w:r>
    </w:p>
    <w:p>
      <w:pPr>
        <w:numPr>
          <w:numId w:val="0"/>
        </w:numPr>
        <w:bidi w:val="0"/>
        <w:jc w:val="center"/>
        <w:rPr>
          <w:rFonts w:hint="eastAsia" w:ascii="黑体" w:hAnsi="黑体" w:eastAsia="黑体" w:cs="黑体"/>
          <w:sz w:val="44"/>
          <w:szCs w:val="44"/>
          <w:lang w:val="en-US" w:eastAsia="zh-CN"/>
        </w:rPr>
      </w:pPr>
    </w:p>
    <w:sdt>
      <w:sdtPr>
        <w:rPr>
          <w:rFonts w:ascii="宋体" w:hAnsi="宋体" w:eastAsia="宋体" w:cs="Times New Roman"/>
          <w:kern w:val="2"/>
          <w:sz w:val="21"/>
          <w:szCs w:val="22"/>
          <w:lang w:val="en-US" w:eastAsia="zh-CN" w:bidi="ar-SA"/>
        </w:rPr>
        <w:id w:val="147460716"/>
        <w15:color w:val="DBDBDB"/>
        <w:docPartObj>
          <w:docPartGallery w:val="Table of Contents"/>
          <w:docPartUnique/>
        </w:docPartObj>
      </w:sdtPr>
      <w:sdtEndPr>
        <w:rPr>
          <w:rFonts w:hint="eastAsia" w:ascii="宋体" w:hAnsi="宋体" w:eastAsia="宋体" w:cs="宋体"/>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sz w:val="30"/>
              <w:szCs w:val="30"/>
            </w:rPr>
          </w:pPr>
          <w:r>
            <w:rPr>
              <w:rFonts w:ascii="宋体" w:hAnsi="宋体" w:eastAsia="宋体"/>
              <w:sz w:val="30"/>
              <w:szCs w:val="30"/>
            </w:rPr>
            <w:t>目录</w:t>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TOC \o "1-3" \h \u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_Toc11797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原著文章1：</w:t>
          </w:r>
          <w:r>
            <w:rPr>
              <w:rFonts w:hint="eastAsia" w:ascii="宋体" w:hAnsi="宋体" w:eastAsia="宋体" w:cs="宋体"/>
              <w:sz w:val="24"/>
              <w:szCs w:val="24"/>
            </w:rPr>
            <w:t>把宣传思想工作做得更好（2013年8月19日）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_Toc11797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_Toc9704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原著文章2：</w:t>
          </w:r>
          <w:r>
            <w:rPr>
              <w:rFonts w:hint="eastAsia" w:ascii="宋体" w:hAnsi="宋体" w:eastAsia="宋体" w:cs="宋体"/>
              <w:sz w:val="24"/>
              <w:szCs w:val="24"/>
            </w:rPr>
            <w:t>提高国家文化软实力（2013年12月30日）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_Toc9704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_Toc23497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原著文章3：培育和弘扬社会主义核心价值观（2014年2月24日）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_Toc23497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_Toc4234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原著文章4：青年要自觉践行社会主义核心价值观（2014年5月4日）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_Toc4234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_Toc9160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原著文章5：</w:t>
          </w:r>
          <w:r>
            <w:rPr>
              <w:rFonts w:hint="eastAsia" w:ascii="宋体" w:hAnsi="宋体" w:eastAsia="宋体" w:cs="宋体"/>
              <w:sz w:val="24"/>
              <w:szCs w:val="24"/>
              <w:lang w:val="en-US" w:eastAsia="ja-JP"/>
            </w:rPr>
            <w:t>努力实现</w:t>
          </w:r>
          <w:r>
            <w:rPr>
              <w:rFonts w:hint="eastAsia" w:ascii="宋体" w:hAnsi="宋体" w:eastAsia="宋体" w:cs="宋体"/>
              <w:sz w:val="24"/>
              <w:szCs w:val="24"/>
              <w:lang w:val="en-US" w:eastAsia="zh-CN"/>
            </w:rPr>
            <w:t>传统文化创造性转化、创新性发展（2014年9月24日）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_Toc9160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_Toc30590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原著文章6：人民有信仰，民族有希望，国家有力量*（2015年2月28日）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_Toc30590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_Toc11833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原著文章7：要有高度的文化自信（2016年11月30日）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_Toc11833 \h </w:instrText>
          </w:r>
          <w:r>
            <w:rPr>
              <w:rFonts w:hint="eastAsia" w:ascii="宋体" w:hAnsi="宋体" w:eastAsia="宋体" w:cs="宋体"/>
              <w:sz w:val="24"/>
              <w:szCs w:val="24"/>
            </w:rPr>
            <w:fldChar w:fldCharType="separate"/>
          </w:r>
          <w:r>
            <w:rPr>
              <w:rFonts w:hint="eastAsia"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_Toc9696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原著文章8：发扬五四精神，不负伟大时代（2019年4月30日）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_Toc9696 \h </w:instrText>
          </w:r>
          <w:r>
            <w:rPr>
              <w:rFonts w:hint="eastAsia" w:ascii="宋体" w:hAnsi="宋体" w:eastAsia="宋体" w:cs="宋体"/>
              <w:sz w:val="24"/>
              <w:szCs w:val="24"/>
            </w:rPr>
            <w:fldChar w:fldCharType="separate"/>
          </w:r>
          <w:r>
            <w:rPr>
              <w:rFonts w:hint="eastAsia" w:ascii="宋体" w:hAnsi="宋体" w:eastAsia="宋体" w:cs="宋体"/>
              <w:sz w:val="24"/>
              <w:szCs w:val="24"/>
            </w:rPr>
            <w:t>17</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_Toc5910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原著文章9：共建网上美好精神家园* （2021年11月19日）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_Toc5910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_Toc30692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原著文章10：把文化建设摆在更加突出位置(2020 年9 月 22日 )</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_Toc30692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pStyle w:val="7"/>
            <w:keepNext w:val="0"/>
            <w:keepLines w:val="0"/>
            <w:pageBreakBefore w:val="0"/>
            <w:widowControl w:val="0"/>
            <w:tabs>
              <w:tab w:val="right" w:leader="dot" w:pos="9746"/>
            </w:tabs>
            <w:kinsoku/>
            <w:wordWrap/>
            <w:overflowPunct/>
            <w:topLinePunct w:val="0"/>
            <w:autoSpaceDE/>
            <w:autoSpaceDN/>
            <w:bidi w:val="0"/>
            <w:adjustRightInd/>
            <w:snapToGrid/>
            <w:spacing w:line="360" w:lineRule="auto"/>
            <w:textAlignment w:val="auto"/>
          </w:pP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\l _Toc16730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思考题：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_Toc16730 \h </w:instrText>
          </w:r>
          <w:r>
            <w:rPr>
              <w:rFonts w:hint="eastAsia" w:ascii="宋体" w:hAnsi="宋体" w:eastAsia="宋体" w:cs="宋体"/>
              <w:sz w:val="24"/>
              <w:szCs w:val="24"/>
            </w:rPr>
            <w:fldChar w:fldCharType="separate"/>
          </w:r>
          <w:r>
            <w:rPr>
              <w:rFonts w:hint="eastAsia" w:ascii="宋体" w:hAnsi="宋体" w:eastAsia="宋体" w:cs="宋体"/>
              <w:sz w:val="24"/>
              <w:szCs w:val="24"/>
            </w:rPr>
            <w:t>26</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Cs w:val="24"/>
              <w:lang w:val="en-US" w:eastAsia="zh-CN"/>
            </w:rPr>
            <w:fldChar w:fldCharType="end"/>
          </w:r>
        </w:p>
      </w:sdtContent>
    </w:sdt>
    <w:p>
      <w:pPr>
        <w:pStyle w:val="3"/>
        <w:outlineLvl w:val="0"/>
        <w:rPr>
          <w:rFonts w:hint="eastAsia"/>
          <w:lang w:val="en-US" w:eastAsia="zh-CN"/>
        </w:rPr>
      </w:pPr>
    </w:p>
    <w:p>
      <w:pPr>
        <w:pStyle w:val="3"/>
        <w:outlineLvl w:val="0"/>
        <w:rPr>
          <w:rFonts w:hint="eastAsia"/>
          <w:lang w:val="en-US" w:eastAsia="zh-CN"/>
        </w:rPr>
      </w:pPr>
    </w:p>
    <w:p>
      <w:pPr>
        <w:pStyle w:val="3"/>
        <w:outlineLvl w:val="0"/>
        <w:rPr>
          <w:rFonts w:hint="eastAsia"/>
          <w:lang w:val="en-US" w:eastAsia="zh-CN"/>
        </w:rPr>
      </w:pPr>
    </w:p>
    <w:p>
      <w:pPr>
        <w:pStyle w:val="3"/>
        <w:outlineLvl w:val="0"/>
        <w:rPr>
          <w:rFonts w:hint="eastAsia"/>
          <w:lang w:val="en-US" w:eastAsia="zh-CN"/>
        </w:rPr>
      </w:pPr>
    </w:p>
    <w:p>
      <w:pPr>
        <w:rPr>
          <w:rFonts w:hint="eastAsia"/>
          <w:lang w:val="en-US" w:eastAsia="zh-CN"/>
        </w:rPr>
      </w:pPr>
      <w:r>
        <w:rPr>
          <w:rFonts w:hint="eastAsia"/>
          <w:lang w:val="en-US" w:eastAsia="zh-CN"/>
        </w:rPr>
        <w:br w:type="page"/>
      </w:r>
      <w:bookmarkStart w:id="15" w:name="_GoBack"/>
      <w:bookmarkEnd w:id="15"/>
    </w:p>
    <w:p>
      <w:pPr>
        <w:pStyle w:val="3"/>
        <w:outlineLvl w:val="0"/>
        <w:rPr>
          <w:rFonts w:ascii="宋体"/>
          <w:b/>
          <w:szCs w:val="21"/>
        </w:rPr>
      </w:pPr>
      <w:bookmarkStart w:id="1" w:name="_Toc11797"/>
      <w:r>
        <w:rPr>
          <w:rFonts w:hint="eastAsia"/>
          <w:lang w:val="en-US" w:eastAsia="zh-CN"/>
        </w:rPr>
        <w:t>原著文章1：</w:t>
      </w:r>
      <w:r>
        <w:rPr>
          <w:rFonts w:hint="eastAsia"/>
        </w:rPr>
        <w:t>把宣传思想工作做得更好</w:t>
      </w:r>
      <w:bookmarkEnd w:id="0"/>
      <w:r>
        <w:rPr>
          <w:rFonts w:hint="eastAsia" w:ascii="宋体" w:hAnsi="宋体"/>
          <w:b/>
          <w:szCs w:val="21"/>
        </w:rPr>
        <w:t>（</w:t>
      </w:r>
      <w:r>
        <w:rPr>
          <w:rFonts w:ascii="宋体" w:hAnsi="宋体"/>
          <w:b/>
          <w:szCs w:val="21"/>
        </w:rPr>
        <w:t>2013</w:t>
      </w:r>
      <w:r>
        <w:rPr>
          <w:rFonts w:hint="eastAsia" w:ascii="宋体" w:hAnsi="宋体"/>
          <w:b/>
          <w:szCs w:val="21"/>
        </w:rPr>
        <w:t>年</w:t>
      </w:r>
      <w:r>
        <w:rPr>
          <w:rFonts w:ascii="宋体" w:hAnsi="宋体"/>
          <w:b/>
          <w:szCs w:val="21"/>
        </w:rPr>
        <w:t>8</w:t>
      </w:r>
      <w:r>
        <w:rPr>
          <w:rFonts w:hint="eastAsia" w:ascii="宋体" w:hAnsi="宋体"/>
          <w:b/>
          <w:szCs w:val="21"/>
        </w:rPr>
        <w:t>月</w:t>
      </w:r>
      <w:r>
        <w:rPr>
          <w:rFonts w:ascii="宋体" w:hAnsi="宋体"/>
          <w:b/>
          <w:szCs w:val="21"/>
        </w:rPr>
        <w:t>19</w:t>
      </w:r>
      <w:r>
        <w:rPr>
          <w:rFonts w:hint="eastAsia" w:ascii="宋体" w:hAnsi="宋体"/>
          <w:b/>
          <w:szCs w:val="21"/>
        </w:rPr>
        <w:t>日）</w:t>
      </w:r>
      <w:bookmarkEnd w:id="1"/>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宣传思想工作一定要把围绕中心、服务大局作为基本职责，胸怀大局、把握大势、着眼大事，找准工作切入点和着力点，做到因势而谋、应势而动、顺势而为。</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经济建设是党的中心工作，意识形态工作是党的一项极端重要的工作。党的十一届三中全会以来，我们党始终坚持以经济建没为中心，集中精力把经济建设搞上去、把人民生活搞上去。只要国内外大势没有发生根本变化，坚持以经济建设为中心就不能也不应该改变。这是坚持党的基本路线</w:t>
      </w:r>
      <w:r>
        <w:rPr>
          <w:rFonts w:ascii="宋体" w:hAnsi="宋体"/>
          <w:sz w:val="28"/>
          <w:szCs w:val="28"/>
        </w:rPr>
        <w:t>100</w:t>
      </w:r>
      <w:r>
        <w:rPr>
          <w:rFonts w:hint="eastAsia" w:ascii="宋体" w:hAnsi="宋体"/>
          <w:sz w:val="28"/>
          <w:szCs w:val="28"/>
        </w:rPr>
        <w:t>年不动摇的根本要求，也是解决当代中国一切问题的根本要求。同时，只有物质文明建设和精神文明建设都搞好，国家物质力量和精神力量部增强，全国各族人民物质生活和精神生活都改善，中国特色社会主义事业才能顺利向前推进。</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宣传思想工作就是要巩固马克思主义在意识形态领域的指导地位，巩固全党全国人民团结奋斗的共同思想基础。党员、干部要坚定马克思主义、共产主义信仰，脚踏实地为实现党在现阶段的基本纲领而不懈努力，扎扎实实做好每一项工作，取得“接力赛”中我们这一棒的优异成绩。领导干部特别是高级干部耍把系统掌握马克思主义基本理论作为看家本领，老老实实、原原本本学习马克思列宁主义、毛泽东思想特别是邓小平理论、“三个代表”重要思想、科学发展观。党校、干部学院、社会科学院、高校、理论学习中心组等都要把马克思主义作为必修课，成为马克思主义学习、研究．、宣传的重要阵地。新干部、年轻干部尤其要抓好理论学习，通过坚持不懈学习，学会运用马克思主义立场、观点、方法观察和解决问题，坚定理想信念。</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要深入开展中国特色社会主义宣传教育，把全国各族人民团结和凝聚在中国特色社会主义伟大旗帜之下。要加强社会主义核心价值体系建设，积极培育和践行社会主义核心价值观，全面提高公民道德素质，培育知荣辱、讲正气、作奉献、促和谐的良好风尚。</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党性和人民性从来都是一致的、统一的。坚持党性，核心就是坚持正确政治方向，站稳政治立场，坚定宣传党的理论和路线方针政策，坚定宣传中央重大工作部署，坚定宣传中央关于形势的重大分析判断，坚决同党中央保持高度一致，坚决维护中央权威。所有宣传思想部门和单位，所有宣传思想战线上的党员、干部都要旗帜鲜明坚持党性原则。坚持人民性，就是要把实现好、维护好、发展好最广大人民根本利益作为出发点利落脚点，坚持以民为本、以人为本。要树立以人民为中心的工作导向，把服务群众同教育引导群众结合起来，把满足需求劂提高素养结合起来，多宣传报道人民群众的伟大奋斗和火热生活，多宣传报道人民群众中涌现出来的先进典型和感人事迹，丰富人民精神世界，增强人民精神力量，满足人民精神需求。</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坚持团结稳定鼓劲、正面宣传为主，是宣传思想工作必须遵循的重要方针。我们正在进行具有许多新的历史特点的伟大斗争，面临的挑战和困难前所未有，必须坚持巩固壮大主流思想舆论。弘扬主旋律，传播正能量，激发全社会团结奋进的强大力量。关键是要提高质量和水平，把握好时、度、效，增强吸引力和感染力，让群众爱听爱看、产生共鸣，充分发挥正面宣传鼓舞人、激励人的作用。在事关大是大非和政治原则问题上，必须增强主动性、掌握主动权、打好主动仗，帮助干部群众划清是非界限、澄清模糊认识。</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在长期实践中，我们党的宣传思想工作积累了十分丰富的经验。这些经验来之不易、弥足珍贵，是做好今后工作的重要遵循，一定要认真总结、长期坚持，并在实践中不断丰富和发展。“明者因时而变，知者随世而制。”</w:t>
      </w:r>
      <w:r>
        <w:rPr>
          <w:rFonts w:ascii="宋体" w:hAnsi="宋体"/>
          <w:sz w:val="28"/>
          <w:szCs w:val="28"/>
        </w:rPr>
        <w:t>[1]</w:t>
      </w:r>
      <w:r>
        <w:rPr>
          <w:rFonts w:hint="eastAsia" w:ascii="宋体" w:hAnsi="宋体"/>
          <w:sz w:val="28"/>
          <w:szCs w:val="28"/>
        </w:rPr>
        <w:t>宣传思想工作创新，重点要抓好理念创新、手段创新、基层工作创新，努力以思想认识新飞跃打开工作新局面，积极探索有利于破解工作难题的新举措新办法，把创新的重心放在基层一线。要继续推进文化体制改革，推动文化事业全面繁荣和文化产业快速发展、建设社会主义文化强国。</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在全面对外开放的条件下做宣传思想工作，一项重要任务是引导人们更加全面客观地认识当代中国、看待外部世界。宣传阐释中国特色，要讲清楚每个国家和民族的历史传统、文化积淀、基本国情不同，其发展道路必然有着自己的特色；讲清楚中华文化积淀着中华民族最深沉的精神追求，是中华民族生生不息、发展壮大的丰厚滋养；讲清楚中华优秀传统文化是中华民族的突出优势，是我们最深厚的文化软实力；讲清楚中国特色社会主义植根于中华文化沃土、反映中国人民意愿、适应中国和时代发展进步要求，有着深厚历史渊源和广泛现实基础。中华民族创造了源远流长的中华文化，中华民族也一定能够创造出中华文化新的辉煌。独特的文化传统，独特的历史命运，独特的基本国情，注定了我们必然要走适合自己特点的发展道路。对我国传统文化，对国外的东西，要坚持古为今用、洋为中用，去粗取精、去伪存真，经过科学的扬弃后使之为我所用。</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对世界形势发展变化，对世界上出现的新事物新情况，对各国出现的新思想新观点新知识，我们要加强宣传报道，以利于积极借鉴人类文明创造的有益成果。要精心做好对外宣传工作，创新对外宣传方式，着力打造融通中外的新概念新范畴新表述，讲好中国故事，传播好中国声音。</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宣传思想部门承担着十分重要的职责，必须守土有责、守土负责、守土尽责。宣传思想部门工作要强起来，首先是领导干部要强起来，班子要强起来。各级宣传部门领导同志要加强学习、加强实践，真正成为让人信服的行家里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ascii="宋体"/>
          <w:sz w:val="28"/>
          <w:szCs w:val="28"/>
        </w:rPr>
      </w:pPr>
      <w:r>
        <w:rPr>
          <w:rFonts w:hint="eastAsia" w:ascii="宋体" w:hAnsi="宋体"/>
          <w:sz w:val="28"/>
          <w:szCs w:val="28"/>
        </w:rPr>
        <w:t>做好宣传思想工作必须全党动手。各级党委要负起政治责任和领导责任，加强对宣传思想领域重大问题的分析研判和重大战略性任务的统筹指导，不断提高领导宣传思想工作能力和水平。要树立大宣传的工作理念，动员各条战线各个部门一起来做，把宣传思想工作同各个领域的行政管理、行业管理、社会管理更加紧密地结合起来。</w:t>
      </w:r>
    </w:p>
    <w:p>
      <w:pPr>
        <w:rPr>
          <w:rFonts w:hint="eastAsia"/>
        </w:rPr>
      </w:pPr>
    </w:p>
    <w:p>
      <w:pPr>
        <w:rPr>
          <w:rFonts w:hint="eastAsia"/>
        </w:rPr>
      </w:pPr>
    </w:p>
    <w:p>
      <w:pPr>
        <w:pStyle w:val="3"/>
        <w:outlineLvl w:val="0"/>
      </w:pPr>
      <w:bookmarkStart w:id="2" w:name="_Toc492401623"/>
      <w:bookmarkStart w:id="3" w:name="_Toc9704"/>
      <w:r>
        <w:rPr>
          <w:rFonts w:hint="eastAsia"/>
          <w:lang w:val="en-US" w:eastAsia="zh-CN"/>
        </w:rPr>
        <w:t>原著文章2：</w:t>
      </w:r>
      <w:r>
        <w:rPr>
          <w:rFonts w:hint="eastAsia"/>
        </w:rPr>
        <w:t>提高国家文化软实力</w:t>
      </w:r>
      <w:bookmarkEnd w:id="2"/>
      <w:r>
        <w:rPr>
          <w:rFonts w:hint="eastAsia" w:ascii="宋体" w:hAnsi="宋体"/>
          <w:b/>
          <w:szCs w:val="21"/>
        </w:rPr>
        <w:t>（</w:t>
      </w:r>
      <w:r>
        <w:rPr>
          <w:rFonts w:ascii="宋体" w:hAnsi="宋体"/>
          <w:b/>
          <w:szCs w:val="21"/>
        </w:rPr>
        <w:t>2013</w:t>
      </w:r>
      <w:r>
        <w:rPr>
          <w:rFonts w:hint="eastAsia" w:ascii="宋体" w:hAnsi="宋体"/>
          <w:b/>
          <w:szCs w:val="21"/>
        </w:rPr>
        <w:t>年</w:t>
      </w:r>
      <w:r>
        <w:rPr>
          <w:rFonts w:ascii="宋体" w:hAnsi="宋体"/>
          <w:b/>
          <w:szCs w:val="21"/>
        </w:rPr>
        <w:t>12</w:t>
      </w:r>
      <w:r>
        <w:rPr>
          <w:rFonts w:hint="eastAsia" w:ascii="宋体" w:hAnsi="宋体"/>
          <w:b/>
          <w:szCs w:val="21"/>
        </w:rPr>
        <w:t>月</w:t>
      </w:r>
      <w:r>
        <w:rPr>
          <w:rFonts w:ascii="宋体" w:hAnsi="宋体"/>
          <w:b/>
          <w:szCs w:val="21"/>
        </w:rPr>
        <w:t>30</w:t>
      </w:r>
      <w:r>
        <w:rPr>
          <w:rFonts w:hint="eastAsia" w:ascii="宋体" w:hAnsi="宋体"/>
          <w:b/>
          <w:szCs w:val="21"/>
        </w:rPr>
        <w:t>日）</w:t>
      </w:r>
      <w:bookmarkEnd w:id="3"/>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提高国家文化软实力，关系“两个一百年”奋斗目标和中华民族伟大复兴中国梦的实现。要弘扬社会主义先进文化，深化文化体制改革，推动社会主义文化大发展大繁荣，增强全民族文化创造活力，推动文化事业全面繁荣、文化产业快速发展，不断丰富人民精神世界、增强人民精神力虽，不断增强文化整体实力和竞争力，朝着建没社会主义文化强国的目标不断前进。</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提高国家文化软实力，要努力夯实国家文化软实力的根基。要坚持走中国特色社会主义文化发展道路，深化文化体制改革，深入开展社会主义核心价值体系学习教育，广泛开展理想信念教育，大力弘扬民族精神利时代精神，推动文化事业全面繁荣、文化产业快速发展。夯实国内文化建设根基，一个很重要的工作就是从思想道德抓起，从社会风气抓起，从每一个人抓起。要继承和弘扬我国人民在长期实践中培育和形成的传统美德，坚持马克思主义道德观、坚持社会主义道德观，在去粗取精、去伪存真的基础上，坚持古为今用、推陈出新，努力实现中华传统美德的创造性转化、创新性发展，引导人们向往和追求讲道德、尊道德、守道德的生活，让13亿人的每一分子部成为传播中华美德、中华文化的主体。</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提高国家文化软实力，要努力传播当代中国价值观念。当代中国价值观念，就是中周特色社会主义价值观念，代表了中国先进文化的前进方向。我国成功走出了一条中国特色社会主义道路，实践证明我们的道路、理论体系、制度是成功的。要加强提炼和阐释，拓展对外传播平台和载体，把当代中国价值观念贯穿于剧际交流和传播方方面面。</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中国梦的宣传和阐释，要与当代中国价值观念紧密结合起来。中国梦意味着中国人民和中华民族的价值体认和价值追求，意味着全面建成小康社会、实现中华民族伟大复兴，意味着每一个人都能在为中国梦的奋斗中实现自己的梦想，意味着中华民族团结奋斗的最大公约数，意味着中华民族为人类和平与发展作出更大贡献的真诚意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提高国家文化软实力，要努力展示中华文化独特魅力。在 5000多年文明发展进程中，中华民族创造了博大精深的灿烂文化，要使中华民族最基本的文化基因与当代文化相适应、与现代社会相协调，以人们喜闻乐见、具有广泛参与性的方式推广开来，把跨越时空、超越国度、富有永恒魅力、具有当代价值的文化精神弘扬起来，把继承传统优秀文化又弘扬时代精神、立足本国又面向世界的当代中国文化创新成果传播出去。要系统梳理传统文化资源，让收藏在禁宫里的文物、陈列在广阔大地上的遗产、书写在古籍里的文字郜活起来。要以理服人，以文服人，以德服人，提高对外文化交流水平，完善人文交流机制，创新人文交流方式，综合运用大众传播、群体传播、人际传播等多种方式展示中华文化魅力。</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要注重塑造我国的国家形象，重点展示中国历史底蕴深厚、各民族多元一体、文化多样和谐的文明大国形象，政治清明、经济发展、文化繁荣、社会稳定、人民团结、山河秀美的东方大国形象，坚持和平发展、促进共同发展、维护国际公平正义、为人类作出贡献的负责任大国形象，对外更加开放、更加具有亲和力、充满希望、充满活力的社会主义大国形象。</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提高国家文化软实力，要努力提高国际话语权。要加强国际传播能力建设，精心构建对外话语体系，发挥好新兴媒体作用，增强对外话语的创造力、感召力、公信力，讲好中国故事传播好中国声音，阐释好中国特色。对中国人民和中华民族的优秀文化和光荣历史，要加大正面宣传力度，通过学校教育、理论研究、历史研究、影视作品、文学作品等多种方式，加强爱国主义、集体主义、社会主义教育，引导我国人民树立和坚持正确的历史观、民族观、国家观、文化观、增强做中国人的骨气和底气。</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p>
    <w:p>
      <w:pPr>
        <w:pStyle w:val="3"/>
        <w:bidi w:val="0"/>
        <w:outlineLvl w:val="0"/>
        <w:rPr>
          <w:rFonts w:hint="eastAsia"/>
          <w:lang w:val="en-US" w:eastAsia="zh-CN"/>
        </w:rPr>
      </w:pPr>
      <w:bookmarkStart w:id="4" w:name="_Toc23497"/>
      <w:r>
        <w:rPr>
          <w:rFonts w:hint="eastAsia"/>
          <w:lang w:val="en-US" w:eastAsia="zh-CN"/>
        </w:rPr>
        <w:t>原著文章3：</w:t>
      </w:r>
      <w:bookmarkStart w:id="5" w:name="_Toc492401624"/>
      <w:r>
        <w:rPr>
          <w:rFonts w:hint="eastAsia"/>
          <w:lang w:val="en-US" w:eastAsia="zh-CN"/>
        </w:rPr>
        <w:t>培育和弘扬社会主义核心价值观</w:t>
      </w:r>
      <w:bookmarkEnd w:id="5"/>
      <w:r>
        <w:rPr>
          <w:rFonts w:hint="eastAsia"/>
          <w:lang w:val="en-US" w:eastAsia="zh-CN"/>
        </w:rPr>
        <w:t>（2014年2月24日）</w:t>
      </w:r>
      <w:bookmarkEnd w:id="4"/>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Calibri Light" w:hAnsi="Calibri Light" w:eastAsia="宋体" w:cs="Times New Roman"/>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ind w:firstLine="422" w:firstLineChars="200"/>
        <w:jc w:val="left"/>
        <w:textAlignment w:val="auto"/>
        <w:rPr>
          <w:rFonts w:hint="eastAsia" w:ascii="宋体" w:hAnsi="宋体"/>
          <w:sz w:val="28"/>
          <w:szCs w:val="28"/>
        </w:rPr>
      </w:pPr>
      <w:r>
        <w:rPr>
          <w:rFonts w:ascii="宋体" w:hAnsi="宋体"/>
          <w:b/>
          <w:szCs w:val="21"/>
        </w:rPr>
        <w:t xml:space="preserve"> </w:t>
      </w:r>
      <w:r>
        <w:rPr>
          <w:rFonts w:hint="eastAsia" w:ascii="宋体" w:hAnsi="宋体"/>
          <w:sz w:val="28"/>
          <w:szCs w:val="28"/>
        </w:rPr>
        <w:t xml:space="preserve">  把培育和弘扬社会主义核心价值观作为凝魂聚气、强基固本的基础工程，继承和发扬中华优秀传统文化和传统美德，广泛开展社会主义核心价值观宣传教育，积极引导人们讲道德、尊道德、守道德，追求高尚的道德理想，不断夯实中国特色社会主义的思想道德基础。</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核心价值观是文化软实力的灵魂、文化软实力建设的重点。这是决定文化性质和方向的最深层次要素。一个国家的文化软实力，从根本上说，取决于其核心价值观的生命力、凝聚力、感召力。培育和弘扬核心价值观，有效整合社会意识，是社会系统得以正常运转、社会秩序得以有效维护的重要途径，也是国家治理体系和治理能力的重要方面。历史和现实都表明，构建具有强大感召力的核心价值观，关系社会和谐稳定，关系国家长治久安。</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培育和弘扬社会主义核心价值观必须立足中华优秀传统文化。牢固的核心价值观，都有其固有的根本。抛弃传统、丢掉根本，就等于割断了自己的精神命脉。博大精深的中华优秀传统文化是我们在世界文化激荡中站稳脚跟的根基。中华文化源远流长，积淀着中华民族最深层的精神追求，代表着中华民族独特的精神标识，为中华民族生生不息、发展壮大提供了丰厚滋养。中华传统美德是中华文化精髓，蕴含着丰富的思想道德资源。不忘本来才能开辟未来，善于继承才能更好创新。对历史文化特别是先人传承下来的价值理念和道德规范，要坚持古为今用、推陈出新，有鉴别地加以对待，有扬弃地予以继承，努力用中华民族创造的一切精神财富来以文化人、以文育人。</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要讲清楚中华优秀传统文化的历史渊源、发展脉络、基本走向，讲清楚中华文化的独特创造、价值理念、鲜明特色，增强文化自信和价值观自信。要认真汲取中华优秀传统文化的思想精华和道德精髓，大力弘扬以爱国主义为核心的民族精神和以改革创新为核心的时代精神，深入挖掘和阐发中华优秀传统文化讲仁爱、重民本、守诚信、崇正义、尚和合、求大同的时代价值，使中华优秀传统文化成为涵养社会主义核心价值观的重要源泉。要处理好继承和创造性发展的关系，重点做好创造性转化和创新性发展。   </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要切实把社会主义核心价值观贯穿于社会生活方方面面。要通过教育引导、舆论宣传、文化熏陶、实践养成、制度保障等，使社会主义核心价值观内化为人们的精神追求，外化为人们的自觉行动。榜样的力量是无穷的，广大党员、干部必须带头学习和弘扬社会主义核心价值观，用自己的模范行为和高尚人格感召群众、带动群众。要从娃娃抓起、从学校抓起，做到进教材、进课堂、进头脑。要润物细无声，运用各类文化形式，生动具体地表现社会主义核心价值观，用高质量高水平的作品形象地告诉人们什么是真善美，什么是假恶丑，什么是值得肯定和赞扬的，什么是必须反对和否定的。</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一种价值观要真正发挥作用，必须融入社会生活，让人们在实践中感知它、领悟它。要注意把我们所提倡的与人们日常生活紧密联系起来，在落细、落小、落实上下功夫。要按照社会主义核心价值观的基本要求，健全各行各业规章制度，完善市民公约、乡规民约、学生守则等行为准则，使社会主义核心价值观成为人们日常工作生活的基本遵循。要建立和规范一些礼仪制度，组织开展形式多样的纪念庆典活动，传播主流价值，增强人们的认同感和归属感。要把社会主义核心价值观的要求融入各种精神文明创建活动之中，吸引群众广泛参与，推动人们在为家庭谋幸福、为他人送温暖、为社会作贡献的过程中提高精神境界、培育文明风尚。要利用各种时机和场合，形成有利于培育和弘扬社会主义核心价值观的生活情景和社会氛围，使核心价值观的影响像空气一样无所不在、无时不有。</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要发挥政策导向作用，使经济、政治、文化、社会等方方面面政策都有利于社会主义核心价值观的培育。要用法律来推动核心价值观建设。各种社会管理要承担起倡导社会主义核心价值观的责任，注重在日常管理中体现价值导向，使符合核心价值观的行为得到鼓励、违背核心价值观的行为受到制约。</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p>
    <w:p>
      <w:pPr>
        <w:pStyle w:val="3"/>
        <w:bidi w:val="0"/>
        <w:outlineLvl w:val="0"/>
        <w:rPr>
          <w:rFonts w:hint="eastAsia"/>
          <w:lang w:val="en-US" w:eastAsia="zh-CN"/>
        </w:rPr>
      </w:pPr>
      <w:bookmarkStart w:id="6" w:name="_Toc4234"/>
      <w:r>
        <w:rPr>
          <w:rFonts w:hint="eastAsia"/>
          <w:lang w:val="en-US" w:eastAsia="zh-CN"/>
        </w:rPr>
        <w:t>原著文章4：</w:t>
      </w:r>
      <w:bookmarkStart w:id="7" w:name="_Toc492401625"/>
      <w:r>
        <w:rPr>
          <w:rFonts w:hint="eastAsia"/>
          <w:lang w:val="en-US" w:eastAsia="zh-CN"/>
        </w:rPr>
        <w:t>青年要自觉践行社会主义核心价值观</w:t>
      </w:r>
      <w:bookmarkEnd w:id="7"/>
      <w:r>
        <w:rPr>
          <w:rFonts w:hint="eastAsia"/>
          <w:lang w:val="en-US" w:eastAsia="zh-CN"/>
        </w:rPr>
        <w:t>（2014年5月4日）</w:t>
      </w:r>
      <w:bookmarkEnd w:id="6"/>
    </w:p>
    <w:p>
      <w:pPr>
        <w:jc w:val="both"/>
        <w:rPr>
          <w:rFonts w:hint="eastAsia" w:ascii="Calibri Light" w:hAnsi="Calibri Light" w:eastAsia="宋体" w:cs="Times New Roman"/>
          <w:b/>
          <w:bCs/>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各位同学，各位老师，同志们：</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今天是五四青年节[1]，很高兴来到北京大学同大家见面，共同纪念五四运动[2] 95周年。首先，我代表党中央，向北京大学全体师生员工，向全国各族青年，致以节日的问候！向全国广大教育工作者和青年工作者，致以崇高的敬意！</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刚才，朱善璐[3]同志汇报了学校工作情况，几位同学、青年教师分别作了发言，大家讲得都很好，听后很受启发。这是我到中央工作以后第五次到北大，每次来都有新的体会。在洋溢着青春活力的校园里一路走来，触景生情，颇多感慨。我感到，当代大学生是可爱、可信、可贵、可为的。</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五四运动形成了爱国、进步、民主、科学的五四精神，拉开了中国新民主主义革命的序幕，促进了马克思主义在中国的传播，推动了中国共产党的建立。五四运动以来，在中国共产党领导下，一代又一代有志青年“以青春之我，创建青春之家庭青春之国家，青春之民族，青春之人类，青春之地球，青春之宇宙”，在救亡图存、振兴中华的历史洪流中谱写了一曲曲感天动地的青春乐章。</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北京大学是新文化运动[5]的中心和五四运动的策源地，是这段光荣历史的见证者。长期以来，北京大学广大师生始终与祖国和人民共命运、与时代和社会同前进，在各条战线上为我国革命、建设、改革事业作出了重要贡献。</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党的十八大提出了“两个一百年”奋斗目标。我说过，现在，我们比历史上任何时期都更接近实现中华民族伟大复兴的目标，比历史上任何时期都更有信心、更有能力实现这个目标。</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行百里者半九十[6]。距离实现中华民族伟大复兴的目标越近，我们越不能懈怠、越要加倍努力，越要动员广大青年为之奋斗。</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光阴荏苒，物换星移。时问之河川流不息，每一代青年都有自己的际遇和机缘，都要在自己所处的时代条件下谋划人生、创造历史。青年是标志时代的最灵敏的晴雨表，时代的责任赋予青年，时代的光荣属于青年。</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广大青年对五四运动的最好纪念，就是在党的领导下，勇做走在时代前列的奋进者、开拓者、奉献者，以执着的信念、优良的品德、丰富的知识、过硬的本领，同全国各族人民一道，担负起历史重任，让五四精神放射出更加夺目的时代光芒。</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同学们、老师们！</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大学是一个研究学问、探索真理的地方，借此机会，我想就社会主义核心价值观问题，同各位同学和老师交流交流想法。</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我想讲这个问题，是从弘扬五四精神联想到的。五四精神体现了中国人民和中华民族近代以来追求的先进价值观。爱国、进步、民主、科学，都是我们今天依然应该坚守和践行的核心价值，不仅广大青年要坚守和践行，全社会都要坚守和践行。</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人类社会发展的历史表明，对一个民族、一个国家来说，最持久、最深层的力量是全社会共同认可的核心价值观。核心价值观，承载着一个民族、一个国家的精神追求，体现着一个社会评判是非曲直的价值标准。</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古人说：“大学之道，在明明德，在亲民，在止于至善。”[7]：核心价值观，其实就是一种德，既是个人的德，也是一种大德，就是国家的德、社会的德。国无德不兴，人无德不立。如果一个民族、一个国家没有共同的核心价值观，莫衷一是，行无依归，那这个民族、这个国家就无法前进。这样的情形，在我国历史上，在当今世界上，都屡见不鲜。</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我国是一个有着13亿多人口、56个民族的大国，确立反映全国各族人民共同认同的价值观“最大公约数”，使全体人民同心同德、团结奋进，关乎国家前途命运，关乎人民幸福安康。</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每个时代都有每个时代的精神，每个时代都有每个时代的价值观念。国有四维，礼义廉耻，“四维不张，国乃灭亡”[8]这是中国先人对当时核心价值观的认识。在当代中国，我们的民族、我们的国家应该坚守什么样的核心价值观？这个问题，是一个理论问题，也是一个实践问题。经过反复征求意见，综合各方面认识，我们提出要倡导富强、民主、文明、和谐，倡导自由、平等、公正、法治，倡导爱国、敬业、诚信、友善，积极培育和践行社会主义核心价值观。富强、民主、文明、和谐是国家层面的价值要求，自由、平等、公正、法治是社会层面的价值要求，爱国、敬业、诚信、友善是公民层面的价值要求。这个概括，实际上回答了我们要建设什么样的国家、建没什么样的社会、培育什么样的公民的重大问题。</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中国古代历来讲格物致知、诚意正心、修身齐家、治国平天下。从某种角度看，格物致知、诚意正心、修身是个人层面的要求，齐家是社会层面的要求，治国平天下是国家层面的要求。我们提出的社会主义核心价值观，把涉及国家、社会、公民的价值要求融为一体，既体现了社会主义本质要求，继承了中华优秀传统文化，也吸收了世界文明有益成果，体现了时代精神。</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富强、民主、文明、和谐，自由、平等、公正、法治，爱国、敬业、诚信、友善，传承着中国优秀传统文化的基因，寄托着近代以来中国人民上下求索、历经千辛万苦确立的理想和信念，也承载着我们每个人的美好愿景。我们要在全社会牢固树立社会主义核心价值观，全体人民一起努力，通过持之以恒的奋斗，把我们的国家建设得更加富强、更加民主、更加文明、更加和谐、更加美丽，让中华民族以更加自信、更加自强的姿态屹立于世界民族之林。</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建设富强民主文明和谐的社会主义现代化国家，实现中华民族伟大复兴，是鸦片战争以来中国人民最伟大的梦想，是中华民族的最高利益利根本利益。今天，我们13亿多人的一切奋斗归根到底都是为了实现这一伟大目标。中国曾经是世界上的经济强国，后来在世界工业革命如火如荼、人类社会发生深刻变革的时期，中国丧失了与世界同进步的历史机遇，落到了被动挨打的境地。尤其是鸦片战争之后，中华民族更是陷入积贫积弱、任人宰割的悲惨状况。这段历史悲剧决不能重演！建设富强民主文明和谐的社会主义现代化国家，是我们的目标，也是我们的责任，是我们对中华民族的责任，对前人的责任，对后人的责任。我们要保持战略定力和坚定信念，坚定不移走自己的路，朝着自己的目标前进。</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中国已经发展起来了，我们不认可“国强必霸”的逻辑，</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坚持走和平发展道路，但中华民族被外族任意欺凌的时代已经一去不复返了！为什么我们现在有这样的底气？就是因为我们的国家发展起来了。现在，中国的国际地位不断提高、国际影响力不断扩大，这是中国人民用自己的百年奋斗赢得的尊敬。想想近代以来中国丧权辱国、外国人在中国横行霸道的悲惨历史，真是形成了鲜明对照！</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中华文明绵延数千年，有其独特的价值体系。中华优秀传统文化已经成为中华民族的基因，植根在中国人内心，潜移默化影响着中国人的思想方式和行为方式。今天，我们提倡和弘扬社会主义核心价值观，必须从中汲取丰富营养，否则就不会有生命力和影响力。比如，中华文化强调“民惟邦本”[9]、 “天人合一”[10]、“和而不同”[11]，强调“天行健，君子以自强不息”[12]、“大道之行也，天下为公”[13]；强调“天下兴亡，匹夫有责”[14]，主张以德治国、以文化人；强调“君子喻于义”[15]、“君子坦荡荡”[16]、“君子义以为质”[17]；强调“言必信，行必果”[18]、“人而无信，不知其可也”[19]；强调“德不孤，必有邻”[20]、</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仁者爱人”[21]、“与人为善”[22]、“已所不欲，勿施于人”[23]、“出入相友，守望相助”[24]、“老吾老以及人之老，幼吾幼以及人之幼”[25]、“扶贫济困”、“不患寡而患不均”[26]。等等。像这样的思想和理念，不论过去还是现在，都有其鲜明的民族特色，都有其永不褪色的时代价值。这些思想和理念，既随着时间推移和时代变迁而不断与时俱进，又有其自身的连续性和稳定性。我们生而为中国人，最根本的是我们有中国人的独特精神世界，有百姓日用而不觉的价值观。我们提倡的社会主义核心价值观，就充分体现了对中华优秀传统文化的传承和升华。</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价值观是人类在认识、改造自然和社会的过程中产生与发挥作用的。不同民族、不同国家由于其自然条件和发展历程不同，产生和形成的核心价值观也各有特点。一个民族、一个国家的核心价值观必须同这个民族、这个国家的历史文化相契合，同这个民族、这个国家的人民正在进行的奋斗相结合，同这个民族、这个国家需要解决的时代问题相适应。世界上没有两片完全相同的树叶。一个民族、一个国家，必须知道自己是准，是从哪里来的，要到哪里去，想明白了、想对了，就要坚定不移朝着目标前进。</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去年12月26日，我在纪念毛泽东同志诞辰120周年座谈会上讲话时说：站立在960万平方公里的广袤土地上，吸吮着中华民族漫长奋斗积累的文化养分，拥有13亿中国人民聚合的磅礴之力，我们走自己的路，具有无比广阔的舞台，具有无比深厚的历史底蕴，具有无比强大的前进定力。中国人民应该有这个信心，每一个中国人都应该有这个信心。我们要虚心学习借鉴人类社会创造的一切文明成果，但我们不能数典忘祖，不能照抄照搬别国的发展模式，也绝不会接受任何外国颐指气使的说教。</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我说这话的意思是，实现我们的发展目标，实现中国梦，必须增强道路自信、理论自信、制度自信，“千磨万击还坚劲，任尔东西南北风”[27]。而这“三个自信”需要我们对核心价值观的认定作支撑。</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我为什么要对青年讲讲社会主义核心价值观这个问题？是因为青年的价值取向决定了未来整个社会的价值取向，而青年又处在价值观形成和确立的时期，抓好这一时期的价值观养成十分重要。这就像穿衣服扣扣子一样，如果第一粒扣子扣错了，剩余的扣子都会扣错。人生的扣子从一开始就要扣好。“凿井者，起于三寸之坎，以就万仞之深。”[28]青年要从现在做起、从自己做起，使社会主义核心价值观成为自己的基本遵循，并身体力行大力将其推广到全社会去。</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广大青年树立和培育社会主义核心价值观，要在以下几点上下功夫。</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一是要勤学，下得苦功夫，求得真学问。知识是树立核心价值观的重要基础。古希腊哲学家说，知识即美德。我国古人说：“非学无以广才，非志无以成学”[29]。大学的青春时光,人生只有一次，应该好好珍惜。为学之要贵在勤奋、贵在钻研、贵在有恒。鲁迅[30]先生说过：“哪里有天才，我是把别人喝咖啡的工夫都用在工作上的。”[31]大学阶段， “恰同学少年，风华正茂”[32]，有老师指点，有同学切磋，有浩瀚的书籍引路，可以心无旁骛求知问学。此时不努力，更待何时？要勤于学习、敏于求知，注重把所学知识内化于心，形成自己的见解，既要专攻博览，又要关心国家、关心人民、关心世界，学会担当社会责任。 </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二是要修德，加强道德修养，注重道德实践。“德者，本也。”[33]蔡元培[34]先生说过：“若无德，则虽体魄智力发达，适足助其为恶。”[35]道德之于个人、之于社会，都具有基础性意义，做人做事第一位的是崇德修身。这就是我们的用人标准为什么是德才兼备、以德为先，因为德是首要、是方向，一个人只有明大德、守公德、严私德，其才方能用得其所。修德，既要立意高远，又要立足平实。要立志报效祖国、服务人民，这是大德，养大德者方可成大业。同时，还得从做好小事、管好小节开始起步，“见善则迁，有过则改”[36]，踏踏实实修好公德、私德，学会劳动、学会勤俭，学会感恩、学会助人，学会谦让、学会宽容，学会自省、学会自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三是要明辨，善于明辨是非，善于决断选择。“学而不思则罔，思而不学则殆。”[37]是非明，方向清，路子正，人们付出的辛劳才能结出果实。面对世界的深刻复杂变化，面对信息时代各种思潮的相互激荡，面对纷繁多变、鱼龙混杂、泥沙俱下的社会现象，面对学业、情感、职业选择等多方面的考量，一时有些疑惑、彷徨、失落，是正常的人生经历。关键是耍学会思考、善于分析、正确抉择，做到稳重自持、从容自信、坚定自励。要树立正确的世界观、人生观、价值观，掌握了这把总钥匙，再来看看社会万象、人生历程，一切是非、正误、主次，一切真假、善恶、美丑，自然就洞若观火、清澈明了，自然就能作出正确判断、作出正确选择。正所谓“千淘万漉虽辛苦，吹尽狂沙始到金”[38]。</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四是要笃实，扎扎实实干事，踏踏实实做人。道不可坐</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论，德不能空谈。于实处用力，从知行合一上下功夫，核心</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价值观才能内化为人们的精神追求，外化为人们的自觉行动。《礼记》[39]中说：“博学之，审问之，慎思之，明辨之，笃行之。”[40]有人说：“圣人是肯做工夫的庸人，庸人是不肯做工夫的圣人。”青年有着大好机遇，关键是要迈稳步子、夯实根基、久久为功。心浮气躁，朝三暮四，学一门丢一门，干一行弃一行，无论为学还是创业，都是最忌讳的。“天下难事，必作于易；天下大事，必作于细。”[41]成功的背后，永远是艰辛努力。青年要把艰苦环境作为磨炼自己的机遇，把小事当作大事干，一步一个脚印往前走。滴水可以穿石。只要坚韧不拔、百折不挠，成功就一定在前方等你。</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核心价值观的养成绝非一日之功，要坚持由易到难、由近及远，努力把核心价值观的要求变成日常的行为准则，进而形成自觉奉行的信念理念。不要顺利的时候，看山是山、看水是水，一遇挫折，就怀疑动摇，看山不是山、看水不是水了。无论什么时候，我们都要坚守在中国大地上形成和发展起来的社会主义核心价值观，在时代大潮中建功立业，成就自己的宝贵人生。</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同学们、老师们!</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党中央作出了建设世界一流大学的战略决策，我们要朝着这个目标坚定不移前进。办好中国的世界一流大学，必须有中国特色。没有特色，跟在他人后面亦步亦趋，依样画葫芦，是不可能办成功的。这里可以套用一句话，越是民族的越是世界的。世界上不会有第二个哈佛、牛津、斯坦福、麻省理工、剑桥，但会有第一个北大、清华、浙大、复旦、南大等中国著名学府。我们要认真吸收世界上先进的办学治学经验，更要遵循教规律，扎根中国大地办大学。</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鲁迅先生说：“北大是常为新的，改进的运动的先锋，要使中国向着好的，往上的道路走。”[42]党的十八届三中全会吹响了全面深化改革的号角，也对深化我国高等教育改革提出了明确要求。现在，关键是把蓝图一步步变为现实。全国高等院校要走在教育改革前列，紧紧围绕立德树人的根本任务，加快构建充满活力、富有效率、更加开放、有利于学校科学发展的体制机制，当好教育改革排头兵。我也希望北京大学通过埋头苦干和改革创新，早日实现几代北大人创建世界一流大学的梦想。</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教师承担着最庄严、最神圣的使命。梅贻琦[43]先生说：“所谓大学者，非谓有大楼之谓也，有大师之谓也。”[44]我体会，这样的大师，既是学问之师，又是品行之师。教师要时刻铭记教书育人的使命，甘当人梯，甘当铺路石，以人格魅力引导学生心灵，以学术造诣开启学生的智慧之门。</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各级党委和政府要高度重视高校工作，始终关心和爱护学生成长，为他们放飞青春梦想、实现人生出彩搭建舞台。要全面深化改革，营造公平公正的社会环境，促进社会流动，不断激发广大青年的活力和创造力。要强化就业创业服务体系建设，支持帮助学生们迈好走向社会的第一步。各级领导干部要经常到学生们中去、同他们交朋友，听取他们的意见和建议。</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现在在高校学习的大学生都是20岁左右，到2020年全面建成小康社会时，很多人还不到30岁；到本世纪中叶基本实现现代化时，很多人还不到60岁。也就是说，实现“两个一百年”奋斗目标，你们和千千万万青年将全过程参与。有信念、有梦想、有奋斗、有奉献的人生，才是有意义的人生。当代青年建功立业的舞台空前广阔、梦想成真的前景空前光明，希望大家努力在实现中国梦的伟大实践中创造自己的精彩人生。</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我相信，当代中国青年一定能够担当起党和人民赋予的历史重任，在激扬青春、开拓人生、奉献社会的进程中书写无愧于时代的壮丽篇章！</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注    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[1]为继承和发扬五四运动以来中国青年光荣的革命传统，1939年陕甘宁边区西北青年救国联合会规定5月4日为中国青年节。1949年12月中央人民政府政务院正式宣布5月4日为中国青年节。</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[2]五四运动，指1919年5月4日在：北京爆发的中国人民反对帝国主义、封建主义的爱国运动。当时，第一次世界大战刚刚结束，英、美、法、日、意等战胜国在巴黎召开对德和会，决定由日本继承德国在中国山东的特权。中国是参加对德寅战的战胜国之一，但北洋军阀政府却准备接受这个决定。5月4日，北京学生游行示威，反对帝国主义的这一无理决定和北洋军阀政府的妥协。这次运动迅速地获得了全国人民的响应，到6月3日以后，发展成为有工人阶级、城市小资产阶级和民族资产阶级参加的广大群众性的反帝反封建的爱国运动。五四运动也是反对封建文化的新文化运动。以1915年《青年杂志》（后改名《新青年》）创刊为起点的新文化运，竖起“民主”和“科学”的旗帜，反对旧道德，提倡新道德，反对旧文学，提倡新文学。五四运动是中国旧民主主义革命的结束和新民主主义革命的开端，中国革命从此进入了一个新的历史时期。     </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[3]朱善璐，1953年生，辽宁沈阳人。现任中共北京大学委员会书记。</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[4]见李大钊《青春》。李大钊（1889-1927），生于河北乐亭。中国接受和传播马克恩主义的先驱，中国共产党主要创建者之一。</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[5]参见本文注[2]．，</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[6]见本书《在实现中国梦的生动实践中放飞青春梦想》注[2]。</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[7]见《礼记·大学&gt;。</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[8]见《管子·牧民》。</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[9]见《尚书·五子之歌》。</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[10]中国古代哲学观点。源于西周的天命论，认为天与人有着紧密的联系。</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[11]见《论语·子路》。</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[12]见《周易·乾》。《周易》，中国儒家经典之一。《周易》通过八卦形式（象征天、地、雷、风、水、火、山、泽八种自然现象），推测自然和社会的变化，认为阴阳两种势力的相互作用是产生万物的根源，提出“刚柔相推，变在其中矣”等富有朴素辩证法的观点。</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[13]见《礼记·礼运》。</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[14]参见顾炎武《日知录·正始》。原文是：“保天下者，匹夫之贱与有责焉耳矣。”顾炎武(1613-1682)，江苏昆山人。明末清初思想家、史学家。</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[15]见《论语·里仁》。</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[16]见《论语·述而》。</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[17]见《论语·卫灵公》。</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[18]见《论语·子路》。</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[19]见《论语·为政》。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[20]见《论语·里仁》。</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[21]见《孟子·离娄下》。《孟子》，中国儒家经典之一，是战国时期孟子的言论汇编，为孟子与其弟子共同编纂而成。同《大学》、《中庸》、《论语》合称为“四书”。</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[22]见《孟子·公孙丑上》。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[23]见《论语·颜渊》。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[24]见《孟子·滕文公上》。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[25]见《盖子·梁惠王上》。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[26]见本书《切实把思想统一到党的十八届三中全会精神上来》注[4]。</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[27]见本书《毫不动摇坚持和发展中国特色社会主义》注[2]。</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[28]见刘昼《刘子·祟学》。原文是：“凿井者，起于三寸之坎，以就百仞之深。”刘昼(514-565)，渤海阜城（今河北阜城东）人。北齐文学家。</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[29]见诸葛亮《诫子书》。诸葛亮(181-234)，字孔明，琅邪阳都（今山东沂南南）人。三国时期蜀国大臣、政治家。</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[30]鲁迅(1881-1936)，原名周樟寿，后改名周树人，浙江绍兴人。中国文学家、思想家和革命家，中国现代文学的奠基人。</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[31]见《鲁迅全集编校后记》（《鲁迅全集》第20卷，人民文学出版社1972年版，第663页）。</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    [32]见毛泽东《沁园春·长沙》（《毛泽东诗词集》，中央文献出版社1996年版，第6页）。</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[33]见《礼记·大学》。</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[34]蔡元培(1868-1940)，浙江绍兴人。中国民主革命家、教育家、科学家。曾任国立北京大学校长。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[35]见蔡元培《在爱国女学校之演说》（《蔡元培全集》第3卷，中华书局1984年版，第8页）。</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[36]见《周易·益》。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[37]见《论语·为政》。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[38]见刘禹锡《浪淘沙九首（其八）》。刘禹锡( 772-842)，洛阳（今河南洛阳）人。唐代文学家、哲学家。</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[39]《礼记》，中国儒家经典之一，是研究中国古代社会情况、典章制度和儒家思想的重要著作，阐述的思想包括社会、政治、伦理、哲学、宗教等方面的内容。</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[40]见《礼记·中庸》。《中庸》，中国儒家经典之一。原为《礼记》的一篇，宋代把它从《礼记》中独立出来，同《大学》、《论语》、《孟子》合称为“四书”。   </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[41]见《老子》第六十三章。《老子》是中国古代重要哲学著作，提出的“道法自然”包含朴素辩证法思想，提倡“无为而治”。</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 xml:space="preserve">[42]见鲁迅《我观北大》(《鲁迅全集》第3卷，人民文学出版社1972年版，第155页)。 </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[43]梅贻琦(1889-1962)，祖籍江苏武进（今江苏常州），生于天津，卒于台湾。1931年10月至1948年1 2月任国立清华大学校长。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rPr>
      </w:pPr>
      <w:r>
        <w:rPr>
          <w:rFonts w:hint="eastAsia" w:ascii="宋体" w:hAnsi="宋体"/>
          <w:sz w:val="28"/>
          <w:szCs w:val="28"/>
        </w:rPr>
        <w:t>[44]这是梅贻琦在1931年12月2日就职国立清华大学校长演讲中提出的办学理念。</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宋体" w:hAnsi="宋体" w:eastAsia="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宋体" w:hAnsi="宋体" w:eastAsia="宋体"/>
          <w:sz w:val="28"/>
          <w:szCs w:val="28"/>
          <w:lang w:val="en-US" w:eastAsia="zh-CN"/>
        </w:rPr>
      </w:pPr>
    </w:p>
    <w:p>
      <w:pPr>
        <w:pStyle w:val="3"/>
        <w:bidi w:val="0"/>
        <w:outlineLvl w:val="0"/>
        <w:rPr>
          <w:rFonts w:hint="eastAsia"/>
          <w:lang w:val="en-US" w:eastAsia="zh-CN"/>
        </w:rPr>
      </w:pPr>
      <w:bookmarkStart w:id="8" w:name="_Toc9160"/>
      <w:r>
        <w:rPr>
          <w:rFonts w:hint="eastAsia"/>
          <w:lang w:val="en-US" w:eastAsia="zh-CN"/>
        </w:rPr>
        <w:t>原著文章5：</w:t>
      </w:r>
      <w:r>
        <w:rPr>
          <w:rFonts w:hint="eastAsia"/>
          <w:lang w:val="en-US" w:eastAsia="ja-JP"/>
        </w:rPr>
        <w:t>努力实现</w:t>
      </w:r>
      <w:r>
        <w:rPr>
          <w:rFonts w:hint="eastAsia"/>
          <w:lang w:val="en-US" w:eastAsia="zh-CN"/>
        </w:rPr>
        <w:t>传统文化创造性转化、创新性发展（2014年9月24日）</w:t>
      </w:r>
      <w:bookmarkEnd w:id="8"/>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r>
        <w:rPr>
          <w:rFonts w:hint="eastAsia" w:ascii="宋体" w:hAnsi="宋体"/>
          <w:sz w:val="28"/>
          <w:szCs w:val="28"/>
          <w:lang w:val="en-US" w:eastAsia="zh-CN"/>
        </w:rPr>
        <w:t>不忘历史才能开辟未来，善于继承才能善于创新。优秀传统文化是一个国家、一个民族传承和发展的根本，如果丢掉了，就割断了精神命脉。我们要善于把弘扬优秀传统文化和发展现实文化有机统一起来，紧密结合起来，在继承中发展，在发展中继承。</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r>
        <w:rPr>
          <w:rFonts w:hint="eastAsia" w:ascii="宋体" w:hAnsi="宋体"/>
          <w:sz w:val="28"/>
          <w:szCs w:val="28"/>
          <w:lang w:val="en-US" w:eastAsia="zh-CN"/>
        </w:rPr>
        <w:t>传统文化在其形成和发展过程中，不可避免会受到当时人们的认识水平、时代条件、社会制度的局限性的制约和影响，因而也不可避免会存在陈旧过时或已成为糟粕性的东西。这就要求人们在学习、研究、应用传统文化时坚持古为今用、推陈出新，结合新的实践和时代要求进行正确取舍，而不能一股脑儿都拿到今天来照套照用。要坚持古为今用、以古鉴今，坚持有鉴别的对待、有扬弃的继承，而不能搞厚古薄今、以古非今，努力实现传统文化的创造性转化、创新性发展，使之与现实文化相融相通，共同服务以文化人的时代任务。</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sz w:val="28"/>
          <w:szCs w:val="28"/>
          <w:lang w:val="en-US" w:eastAsia="zh-CN"/>
        </w:rPr>
      </w:pPr>
    </w:p>
    <w:p>
      <w:pPr>
        <w:pStyle w:val="3"/>
        <w:bidi w:val="0"/>
        <w:outlineLvl w:val="0"/>
        <w:rPr>
          <w:rFonts w:hint="default"/>
          <w:lang w:val="en-US" w:eastAsia="zh-CN"/>
        </w:rPr>
      </w:pPr>
      <w:bookmarkStart w:id="9" w:name="_Toc30590"/>
      <w:r>
        <w:rPr>
          <w:rFonts w:hint="eastAsia"/>
          <w:lang w:val="en-US" w:eastAsia="zh-CN"/>
        </w:rPr>
        <w:t>原著文章6：</w:t>
      </w:r>
      <w:r>
        <w:rPr>
          <w:rFonts w:hint="default"/>
          <w:lang w:val="en-US" w:eastAsia="zh-CN"/>
        </w:rPr>
        <w:t>人民有信仰，民族有希望，国家有力量*（2015年2月28日）</w:t>
      </w:r>
      <w:bookmarkEnd w:id="9"/>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人民有信仰，民族有希望，国家有力量。实现中华民族伟大复兴的中国梦，物质财富要极大丰富，精神财富也要极大丰富。我们要继续锲而不舍、一以贯之抓好社会主义精神文明建设，为全国各族人民不断前进提供坚强的思想保证、强大的精神力量、丰润的道德滋养。</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改革开放之初，我们党就创造性地提出了建设社会主义精神文明的战略任务，确立了“两手抓、两手都要硬”的战略方针。30多年来，我国亿万人民不仅创造了物质文明发展的世界奇迹，也创造了精神文明发展的丰硕成果，涌现出一大批精神文明建设的优秀人物和先进典型，你们就是其中的代表。</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一个国家，一个民族，要同心同德迈向前进，必须有共同的理想信念作支撑。我们要在全党全社会持续深入开展建设中国特色社会主义宣传教育，高扬主旋律，唱响正气歌，不断增强道路自信、理论自信、制度自信，让理想信念的明灯永远在全国各族人民心中闪亮。</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要坚持“两手抓、两手都要硬”，以辩证的、全面的、平衡的观点正确处理物质文明和精神文明的关系，把精神文明建设贯穿改革开放和现代化全过程、渗透社会生活各方面，紧密结合培育和践行社会主义核心价值观，大力倡导共产党人的世界观、人生观、价值观，坚守共产党人的精神家园；大力加强社会公德、职业道德、家庭美德、个人品德建设，营造全社会崇德向善的浓厚氛围；大力弘扬中华民族优秀传统文化，大力加强党风政风、社风家风建设，特别是要让中华民族文化基因在广大青少年心中生根发芽。要充分发挥榜样的作用，领导干部、公众人物、先进模范都要为全社会做好表率、起好示范作用，引导和推动全体人民树立文明观念、争当文明公民、展示文明形象。</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只有站在时代前沿，引领风气之先，精神文明建设才能发挥更大威力。当前，社会上思想活跃、观念碰撞，互联网等新技术新媒介日新月异，我们要审时度势、因势利导，创新内容和载体，改进方式和方法，使精神文明建设始终充满生机活力。抓精神文明建设要办实事、讲实效，紧紧围绕促进人民福祉来进行，坚决反对形式主义、官僚主义，努力满足人民群众不断增长的精神文化需求。各级党委要担负好自己的责任，切实抓好精神文明建设各项工作。</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p>
    <w:p>
      <w:pPr>
        <w:pStyle w:val="3"/>
        <w:bidi w:val="0"/>
        <w:outlineLvl w:val="0"/>
        <w:rPr>
          <w:rFonts w:hint="default" w:ascii="Calibri Light" w:hAnsi="Calibri Light" w:eastAsia="宋体" w:cs="Times New Roman"/>
          <w:b/>
          <w:bCs/>
          <w:kern w:val="2"/>
          <w:sz w:val="32"/>
          <w:szCs w:val="32"/>
          <w:lang w:val="en-US" w:eastAsia="zh-CN" w:bidi="ar-SA"/>
        </w:rPr>
      </w:pPr>
      <w:bookmarkStart w:id="10" w:name="_Toc11833"/>
      <w:r>
        <w:rPr>
          <w:rFonts w:hint="eastAsia"/>
          <w:lang w:val="en-US" w:eastAsia="zh-CN"/>
        </w:rPr>
        <w:t>原著文章7：</w:t>
      </w:r>
      <w:r>
        <w:rPr>
          <w:rFonts w:hint="default"/>
          <w:lang w:val="en-US" w:eastAsia="zh-CN"/>
        </w:rPr>
        <w:t>要有高度的文化自信（2016年11月30日）</w:t>
      </w:r>
      <w:bookmarkEnd w:id="10"/>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希望大家坚定文化自信，用文艺振奋民族精神。实现中华民族伟大复兴，必须坚定中国特色社会主义道路自信、理论自信、制度自信、文化自信。创作出具有鲜明民族特点和个性的优秀作品，要对博大精深的中华文化有深刻的理解，更要有高度的文化自信。广大文艺工作者要善于从中华文化宝库中萃取精华、汲取能量，保持对自身文化理想、文化价值的高度信心，保持对自身文化生命力、创造力的高度信心，使自己的作品成为激励中国人民和中华民族不断前行的精神力量。</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文化是一个国家、一个民族的灵魂。历史和现实都表明，一个抛弃了或者背叛了自己历史文化的民族，不仅不可能发展起来，而且很可能上演一幕幕历史悲剧。文化自信，是更基础、更广泛、更深厚的自信，是更基本、更深沉、更持久的力量。坚定文化自信，是事关国运兴衰、事关文化安全、事关民族精神独立性的大问题。没有文化自信，不可能写出有骨气、有个性、有神采的作品。</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古往今来，世界各民族无一例外受到其在各个历史发展阶段上产生的文艺精品和文艺巨匠的深刻影响。中华民族精神，既体现在中国人民的奋斗历程和奋斗业绩中，体现在中国人民的精神生活和精神世界中，也反映在几千年来中华民族产生的一切优秀作品中，反映在我国一切文学家、艺术家的杰出创造活动中。</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在每一个历史时期，中华民族都留下了无数不朽作品。从诗经、楚辞、汉赋，到唐诗、宋词、元曲、明清小说等，共同铸就了灿烂的中国文艺历史星河。中华民族文艺创造力是如此强大、创造的成就是如此辉煌，中华民族素有文化自信的气度，我们应该为此感到无比自豪，也应该为此感到无比自信。</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一个时代有一个时代的文艺，一个时代有一个时代的精神。任何一个时代的经典文艺作品，都是那个时代社会生活和精神的写照，都具有那个时代的烙印和特征。任何一个时代的文艺，只有同国家和民族紧紧维系、休戚与共，才能发出振聋发聩的声音。反映时代是文艺工作者的使命。广大文艺工作者要把握时代脉搏，承担时代使命，聆听时代声音，勇于回答时代课题。</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古今中外，文艺无不遵循这样一条规律：因时而兴，乘势而变，随时代而行，与时代同频共振。在人类发展的每一个重大历史关头，文艺都能发时代之先声、开社会之先风、启智慧之先河，成为时代变迁和社会变革的先导。离开火热的社会实践，在恢宏的时代主旋律之外茕茕孑立、喃喃自语，只能被时代淘汰。</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对文艺来讲，思想和价值观念是灵魂，一切表现形式都是表达一定思想和价值观念的载体。离开了一定思想和价值观念，再丰富多样的表现形式也是苍白无力的。文艺的性质决定了它必须以反映时代精神为神圣使命。社会主义核心价值观是当代中国精神的集中体现，是凝聚中国力量的思想道德基础。广大文艺工作者要把培育和弘扬社会主义核心价值观作为根本任务，坚定不移用中国人独特的思想、情感、审美去创作属于这个时代、又有鲜明中国风格的优秀作品。</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祖国是人民最坚实的依靠，英雄是民族最闪亮的坐标。歌唱祖国、礼赞英雄从来都是文艺创作的永恒主题，也是最动人的篇章。我们要高扬爱国主义主旋律，用生动的文学语言和光彩夺目的艺术形象，装点祖国的秀美河山，描绘中华民族的卓越风华，激发每一个中国人的民族自豪感和国家荣誉感。对中华民族的英雄，要心怀崇敬，浓墨重彩记录英雄、塑造英雄，让英雄在文艺作品中得到传扬，引导人民树立正确的历史观、民族观、国家观、文化观，绝不做亵渎祖先、亵渎经典、亵渎英雄的事情。要抒写改革开放和社会主义现代化建设的蓬勃实践，抒写多彩的中国、进步的中国、团结的中国，激励全国各族人民朝气蓬勃迈向未来。</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坚定文化自信，离不开对中华民族历史的认知和运用。历史是一面镜子，从历史中，我们能够更好看清世界、参透生活、认识自己；历史也是一位智者，同历史对话，我们能够更好认识过去、把握当下、面向未来。“观古今于须臾，抚四海于一瞬”〔1〕。没有历史感，文学家、艺术家就很难有丰富的灵感和深刻的思想。文学家、艺术家要结合史料进行艺术再现，必须有史识、史才、史德。</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历史给了文学家、艺术家无穷的滋养和无限的想象空间，但文学家、艺术家不能用无端的想象去描写历史，更不能使历史虚无化。文学家、艺术家不可能完全还原历史的真实，但有责任告诉人们真实的历史，告诉人们历史中最有价值的东西。戏弄历史的作品，不仅是对历史的不尊重，而且是对自己创作的不尊重，最终必将被历史戏弄。只有树立正确历史观，尊重历史、按照艺术规律呈现的艺术化的历史，才能经得起历史的检验，才能立之当世、传之后人。</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中华文化既是历史的、也是当代的，既是民族的、也是世界的。只有扎根脚下这块生于斯、长于斯的土地，文艺才能接住地气、增加底气、灌注生气，在世界文化激荡中站稳脚跟。正所谓“落其实者思其树，饮其流者怀其源”〔2〕。我们要坚持不忘本来、吸收外来、面向未来，在继承中转化，在学习中超越，创作更多体现中华文化精髓、反映中国人审美追求、传播当代中国价值观念、又符合世界进步潮流的优秀作品，让我国文艺以鲜明的中国特色、中国风格、中国气派屹立于世。</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注 释</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〔1〕见西晋陆机《文赋》。</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〔2〕见南北朝时期庾信《徵调曲》。</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p>
    <w:p>
      <w:pPr>
        <w:pStyle w:val="3"/>
        <w:bidi w:val="0"/>
        <w:outlineLvl w:val="0"/>
        <w:rPr>
          <w:rFonts w:hint="eastAsia"/>
          <w:b/>
          <w:bCs/>
          <w:sz w:val="22"/>
          <w:szCs w:val="28"/>
        </w:rPr>
      </w:pPr>
      <w:bookmarkStart w:id="11" w:name="_Toc9696"/>
      <w:r>
        <w:rPr>
          <w:rFonts w:hint="eastAsia"/>
          <w:lang w:val="en-US" w:eastAsia="zh-CN"/>
        </w:rPr>
        <w:t>原著文章8：发扬五四精神，不负伟大时代（2019年4月30日）</w:t>
      </w:r>
      <w:bookmarkEnd w:id="11"/>
    </w:p>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宋体" w:hAnsi="宋体"/>
          <w:b/>
          <w:bCs/>
          <w:sz w:val="28"/>
          <w:szCs w:val="28"/>
          <w:lang w:val="en-US" w:eastAsia="zh-CN"/>
        </w:rPr>
      </w:pPr>
      <w:r>
        <w:rPr>
          <w:rFonts w:hint="eastAsia" w:ascii="宋体" w:hAnsi="宋体"/>
          <w:b/>
          <w:bCs/>
          <w:sz w:val="28"/>
          <w:szCs w:val="28"/>
          <w:lang w:val="en-US" w:eastAsia="zh-CN"/>
        </w:rPr>
        <w:t>在纪念五四运动</w:t>
      </w:r>
      <w:r>
        <w:rPr>
          <w:rFonts w:hint="default" w:ascii="宋体" w:hAnsi="宋体"/>
          <w:b/>
          <w:bCs/>
          <w:sz w:val="28"/>
          <w:szCs w:val="28"/>
          <w:lang w:val="en-US" w:eastAsia="zh-CN"/>
        </w:rPr>
        <w:t>100</w:t>
      </w:r>
      <w:r>
        <w:rPr>
          <w:rFonts w:hint="eastAsia" w:ascii="宋体" w:hAnsi="宋体"/>
          <w:b/>
          <w:bCs/>
          <w:sz w:val="28"/>
          <w:szCs w:val="28"/>
          <w:lang w:val="en-US" w:eastAsia="zh-CN"/>
        </w:rPr>
        <w:t>周年大会上的讲话</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共青团员们，青年朋友们，同志们：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w:t>
      </w:r>
      <w:r>
        <w:rPr>
          <w:rFonts w:hint="default" w:ascii="宋体" w:hAnsi="宋体"/>
          <w:sz w:val="28"/>
          <w:szCs w:val="28"/>
          <w:lang w:val="en-US" w:eastAsia="zh-CN"/>
        </w:rPr>
        <w:t>100</w:t>
      </w:r>
      <w:r>
        <w:rPr>
          <w:rFonts w:hint="eastAsia" w:ascii="宋体" w:hAnsi="宋体"/>
          <w:sz w:val="28"/>
          <w:szCs w:val="28"/>
          <w:lang w:val="en-US" w:eastAsia="zh-CN"/>
        </w:rPr>
        <w:t>年前，中国大地爆发了震惊中外的五四运动，这是中国近现代史上具有划时代意义的一个重大事件。</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今年是五四运动</w:t>
      </w:r>
      <w:r>
        <w:rPr>
          <w:rFonts w:hint="default" w:ascii="宋体" w:hAnsi="宋体"/>
          <w:sz w:val="28"/>
          <w:szCs w:val="28"/>
          <w:lang w:val="en-US" w:eastAsia="zh-CN"/>
        </w:rPr>
        <w:t>100</w:t>
      </w:r>
      <w:r>
        <w:rPr>
          <w:rFonts w:hint="eastAsia" w:ascii="宋体" w:hAnsi="宋体"/>
          <w:sz w:val="28"/>
          <w:szCs w:val="28"/>
          <w:lang w:val="en-US" w:eastAsia="zh-CN"/>
        </w:rPr>
        <w:t>周年，也是中华人民共和国成立</w:t>
      </w:r>
      <w:r>
        <w:rPr>
          <w:rFonts w:hint="default" w:ascii="宋体" w:hAnsi="宋体"/>
          <w:sz w:val="28"/>
          <w:szCs w:val="28"/>
          <w:lang w:val="en-US" w:eastAsia="zh-CN"/>
        </w:rPr>
        <w:t>70</w:t>
      </w:r>
      <w:r>
        <w:rPr>
          <w:rFonts w:hint="eastAsia" w:ascii="宋体" w:hAnsi="宋体"/>
          <w:sz w:val="28"/>
          <w:szCs w:val="28"/>
          <w:lang w:val="en-US" w:eastAsia="zh-CN"/>
        </w:rPr>
        <w:t>周年。在这个具有特殊意义的历史时刻，我们在这里隆重集会，缅怀五四先驱崇高的爱国情怀和革命精神，总结党和人民探索实现民族复兴道路的宝贵经验，这对发扬五四精神，激励全党全国各族人民特别是新时代中国青年为全面建成小康社会、加快建设社会主义现代化国家、实现中华民族伟大复兴的中国梦而奋斗，具有十分重大的意义。</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五四运动，爆发于民族危难之际，是一场以先进青年知识分子为先锋、广大人民群众参加的彻底反帝反封建的伟大爱国革命运动，是一场中国人民为拯救民族危亡、捍卫民族尊严、凝聚民族力量而掀起的伟大社会革命运动，是一场传播新思想新文化新知识的伟大思想启蒙运动和新文化运动，以磅礴之力鼓动了中国人民和中华民族实现民族复兴的志向和信心。</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五四运动，以彻底反帝反封建的革命性、追求救国强国真理的进步性、各族各界群众积极参与的广泛性，推动了中国社会进步，促进了马克思主义在中国的传播，促进了马克思主义同中国工人运动的结合，为中国共产党成立做了思想上干部上的准备，为新的革命力量、革命文化、革命斗争登上历史舞台创造了条件，是中国旧民主主义革命走向新民主主义革命的转折点，在近代以来中华民族追求民族独立和发展进步的历史进程中具有里程碑意义。</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w:t>
      </w:r>
      <w:r>
        <w:rPr>
          <w:rFonts w:hint="default" w:ascii="宋体" w:hAnsi="宋体"/>
          <w:sz w:val="28"/>
          <w:szCs w:val="28"/>
          <w:lang w:val="en-US" w:eastAsia="zh-CN"/>
        </w:rPr>
        <w:t>——</w:t>
      </w:r>
      <w:r>
        <w:rPr>
          <w:rFonts w:hint="eastAsia" w:ascii="宋体" w:hAnsi="宋体"/>
          <w:sz w:val="28"/>
          <w:szCs w:val="28"/>
          <w:lang w:val="en-US" w:eastAsia="zh-CN"/>
        </w:rPr>
        <w:t>五四运动以全民族的力量高举起爱国主义的伟大旗帜。五四运动，孕育了以爱国、进步、民主、科学为主要内容的伟大五四精神，其核心是爱国主义精神。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w:t>
      </w:r>
      <w:r>
        <w:rPr>
          <w:rFonts w:hint="default" w:ascii="宋体" w:hAnsi="宋体"/>
          <w:sz w:val="28"/>
          <w:szCs w:val="28"/>
          <w:lang w:val="en-US" w:eastAsia="zh-CN"/>
        </w:rPr>
        <w:t>——</w:t>
      </w:r>
      <w:r>
        <w:rPr>
          <w:rFonts w:hint="eastAsia" w:ascii="宋体" w:hAnsi="宋体"/>
          <w:sz w:val="28"/>
          <w:szCs w:val="28"/>
          <w:lang w:val="en-US" w:eastAsia="zh-CN"/>
        </w:rPr>
        <w:t>五四运动以全民族的行动激发了追求真理、追求进步的伟大觉醒。五四运动前后，我国一批先进知识分子和革命青年，在追求真理中传播新思想新文化，勇于打破封建思想的桎梏，猛烈冲击了几千年来的封建旧礼教、旧道德、旧思想、旧文化。五四运动改变了以往只有觉悟的革命者而缺少觉醒的人民大众的斗争状况，实现了中国人民和中华民族自鸦片战争以来第一次全面觉醒。经过五四运动洗礼，越来越多中国先进分子集合在马克思主义旗帜下，</w:t>
      </w:r>
      <w:r>
        <w:rPr>
          <w:rFonts w:hint="default" w:ascii="宋体" w:hAnsi="宋体"/>
          <w:sz w:val="28"/>
          <w:szCs w:val="28"/>
          <w:lang w:val="en-US" w:eastAsia="zh-CN"/>
        </w:rPr>
        <w:t>1921</w:t>
      </w:r>
      <w:r>
        <w:rPr>
          <w:rFonts w:hint="eastAsia" w:ascii="宋体" w:hAnsi="宋体"/>
          <w:sz w:val="28"/>
          <w:szCs w:val="28"/>
          <w:lang w:val="en-US" w:eastAsia="zh-CN"/>
        </w:rPr>
        <w:t>年中国共产党宣告正式成立，中国历史掀开了崭新一页。</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历史深刻表明，有了马克思主义，有了中国共产党领导，有了中国人民和中华民族的伟大觉醒，中国人民和中华民族追求真理、追求进步的潮流从此就是任何人都阻挡不了的！</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w:t>
      </w:r>
      <w:r>
        <w:rPr>
          <w:rFonts w:hint="default" w:ascii="宋体" w:hAnsi="宋体"/>
          <w:sz w:val="28"/>
          <w:szCs w:val="28"/>
          <w:lang w:val="en-US" w:eastAsia="zh-CN"/>
        </w:rPr>
        <w:t>——</w:t>
      </w:r>
      <w:r>
        <w:rPr>
          <w:rFonts w:hint="eastAsia" w:ascii="宋体" w:hAnsi="宋体"/>
          <w:sz w:val="28"/>
          <w:szCs w:val="28"/>
          <w:lang w:val="en-US" w:eastAsia="zh-CN"/>
        </w:rPr>
        <w:t>五四运动以全民族的搏击培育了永久奋斗的伟大传统。早在</w:t>
      </w:r>
      <w:r>
        <w:rPr>
          <w:rFonts w:hint="default" w:ascii="宋体" w:hAnsi="宋体"/>
          <w:sz w:val="28"/>
          <w:szCs w:val="28"/>
          <w:lang w:val="en-US" w:eastAsia="zh-CN"/>
        </w:rPr>
        <w:t>80</w:t>
      </w:r>
      <w:r>
        <w:rPr>
          <w:rFonts w:hint="eastAsia" w:ascii="宋体" w:hAnsi="宋体"/>
          <w:sz w:val="28"/>
          <w:szCs w:val="28"/>
          <w:lang w:val="en-US" w:eastAsia="zh-CN"/>
        </w:rPr>
        <w:t>年前，毛泽东同志就指出：“中国的青年运动有很好的革命传统，这个传统就是‘永久奋斗’。”通过五四运动，中国青年发现了自己的力量，中国人民和中华民族发现了自己的力量。中国人民和中华民族从斗争实践中懂得，中国社会发展，中华民族振兴，中国人民幸福，必须依靠自己的英勇奋斗来实现，没有人会恩赐给我们一个光明的中国。</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历史深刻表明，只要中国人民和中华民族勇于为改变自己的命运而奋斗牺牲，我们的国家就一定能够走向富强，我们的民族就一定能够实现伟大复兴！</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五四运动以来的</w:t>
      </w:r>
      <w:r>
        <w:rPr>
          <w:rFonts w:hint="default" w:ascii="宋体" w:hAnsi="宋体"/>
          <w:sz w:val="28"/>
          <w:szCs w:val="28"/>
          <w:lang w:val="en-US" w:eastAsia="zh-CN"/>
        </w:rPr>
        <w:t>100</w:t>
      </w:r>
      <w:r>
        <w:rPr>
          <w:rFonts w:hint="eastAsia" w:ascii="宋体" w:hAnsi="宋体"/>
          <w:sz w:val="28"/>
          <w:szCs w:val="28"/>
          <w:lang w:val="en-US" w:eastAsia="zh-CN"/>
        </w:rPr>
        <w:t>年，是中国青年一代又一代接续奋斗、凯歌前行的</w:t>
      </w:r>
      <w:r>
        <w:rPr>
          <w:rFonts w:hint="default" w:ascii="宋体" w:hAnsi="宋体"/>
          <w:sz w:val="28"/>
          <w:szCs w:val="28"/>
          <w:lang w:val="en-US" w:eastAsia="zh-CN"/>
        </w:rPr>
        <w:t>100</w:t>
      </w:r>
      <w:r>
        <w:rPr>
          <w:rFonts w:hint="eastAsia" w:ascii="宋体" w:hAnsi="宋体"/>
          <w:sz w:val="28"/>
          <w:szCs w:val="28"/>
          <w:lang w:val="en-US" w:eastAsia="zh-CN"/>
        </w:rPr>
        <w:t>年，是中国青年用青春之我创造青春之中国、青春之民族的</w:t>
      </w:r>
      <w:r>
        <w:rPr>
          <w:rFonts w:hint="default" w:ascii="宋体" w:hAnsi="宋体"/>
          <w:sz w:val="28"/>
          <w:szCs w:val="28"/>
          <w:lang w:val="en-US" w:eastAsia="zh-CN"/>
        </w:rPr>
        <w:t>100</w:t>
      </w:r>
      <w:r>
        <w:rPr>
          <w:rFonts w:hint="eastAsia" w:ascii="宋体" w:hAnsi="宋体"/>
          <w:sz w:val="28"/>
          <w:szCs w:val="28"/>
          <w:lang w:val="en-US" w:eastAsia="zh-CN"/>
        </w:rPr>
        <w:t>年。</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w:t>
      </w:r>
      <w:r>
        <w:rPr>
          <w:rFonts w:hint="default" w:ascii="宋体" w:hAnsi="宋体"/>
          <w:sz w:val="28"/>
          <w:szCs w:val="28"/>
          <w:lang w:val="en-US" w:eastAsia="zh-CN"/>
        </w:rPr>
        <w:t>100</w:t>
      </w:r>
      <w:r>
        <w:rPr>
          <w:rFonts w:hint="eastAsia" w:ascii="宋体" w:hAnsi="宋体"/>
          <w:sz w:val="28"/>
          <w:szCs w:val="28"/>
          <w:lang w:val="en-US" w:eastAsia="zh-CN"/>
        </w:rPr>
        <w:t>年来，中国青年满怀对祖国和人民的赤子之心，积极投身党领导的革命、建设、改革伟大事业，为人民战斗、为祖国献身、为幸福生活奋斗，把最美好的青春献给祖国和人民，谱写了一曲又一曲壮丽的青春之歌。</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实践充分证明，中国青年是有远大理想抱负的青年！中国青年是有深厚家国情怀的青年！中国青年是有伟大创造力的青年！无论过去、现在还是未来，中国青年始终是实现中华民族伟大复兴的先锋力量！</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今天，在中国共产党领导下，我们开辟了中国特色社会主义道路，形成了中国特色社会主义理论体系，建立了中国特色社会主义制度，发展了中国特色社会主义文化，推动中国特色社会主义进入了新时代。中国人民拥有了前所未有的道路自信、理论自信、制度自信、文化自信，中华民族伟大复兴展现出前所未有的光明前景！</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新时代中国青年运动的主题，新时代中国青年运动的方向，新时代中国青年的使命，就是坚持中国共产党领导，同人民一道，为实现“两个一百年”奋斗目标、实现中华民族伟大复兴的中国梦而奋斗。</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一，新时代中国青年要树立远大理想。青年的理想信念关乎国家未来。青年理想远大、信念坚定，是一个国家、一个民族无坚不摧的前进动力。青年志存高远，就能激发奋进潜力，青春岁月就不会像无舵之舟漂泊不定。正所谓“立志而圣则圣矣，立志而贤则贤矣”。青年的人生目标会有不同，职业选择也有差异，但只有把自己的小我融入祖国的大我、人民的大我之中，与时代同步伐、与人民共命运，才能更好实现人生价值、升华人生境界。离开了祖国需要、人民利益，任何孤芳自赏都会陷入越走越窄的狭小天地。</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新时代中国青年要树立对马克思主义的信仰、对中国特色社会主义的信念、对中华民族伟大复兴中国梦的信心，到人民群众中去，到新时代新天地中去，让理想信念在创业奋斗中升华，让青春在创新创造中闪光！</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二，新时代中国青年要热爱伟大祖国。孙中山先生说，做人最大的事情，“就是要知道怎么样爱国”。一个人不爱国，甚至欺骗祖国、背叛祖国，那在自己的国家、在世界上都是很丢脸的，也是没有立足之地的。对每一个中国人来说，爱国是本分，也是职责，是心之所系、情之所归。对新时代中国青年来说，热爱祖国是立身之本、成才之基。当代中国，爱国主义的本质就是坚持爱国和爱党、爱社会主义高度统一。</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新时代中国青年要听党话、跟党走，胸怀忧国忧民之心、爱国爱民之情，不断奉献祖国、奉献人民，以一生的真情投入、一辈子的顽强奋斗来体现爱国主义情怀，让爱国主义的伟大旗帜始终在心中高高飘扬！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三，新时代中国青年要担当时代责任。时代呼唤担当，民族振兴是青年的责任。鲁迅先生说，青年“所多的是生力，遇见深林，可以辟成平地的，遇见旷野，可以栽种树木的，遇见沙漠，可以开掘井泉的”。在实现中华民族伟大复兴的新征程上，应对重大挑战、抵御重大风险、克服重大阻力、解决重大矛盾，迫切需要迎难而上、挺身而出的担当精神。只要青年都勇挑重担、勇克难关、勇斗风险，中国特色社会主义就能充满活力、充满后劲、充满希望。青年要保持初生牛犊不怕虎、越是艰险越向前的刚健勇毅，勇立时代潮头，争做时代先锋。一切视探索尝试为畏途、一切把负重前行当吃亏、一切“躲进小楼成一统”逃避责任的思想和行为，都是要不得的，都是成不了事的，也是难以真正获得人生快乐的。</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四，新时代中国青年要勇于砥砺奋斗。奋斗是青春最亮丽的底色。“自信人生二百年，会当水击三千里。”民族复兴的使命要靠奋斗来实现，人生理想的风帆要靠奋斗来扬起。没有广大人民特别是一代代青年前赴后继、艰苦卓绝的接续奋斗，就没有中国特色社会主义新时代的今天，更不会有实现中华民族伟大复兴的明天。千百年来，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勇做走在时代前列的奋进者、开拓者、奉献者，毫不畏惧面对一切艰难险阻，在劈波斩浪中开拓前进，在披荆斩棘中开辟天地，在攻坚克难中创造业绩，用青春和汗水创造出让世界刮目相看的新奇迹！</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五，新时代中国青年要练就过硬本领。青年是苦练本领、增长才干的黄金时期。“青春虚度无所成，白首衔悲亦何及。”当今时代，知识更新不断加快，社会分工日益细化，新技术新模式新业态层出不穷。这既为青年施展才华、竞展风采提供了广阔舞台，也对青年能力素质提出了新的更高要求。不论是成就自己的人生理想，还是担当时代的神圣使命，青年都要珍惜韶华、不负青春，努力学习掌握科学知识，提高内在素质，锤炼过硬本领，使自己的思维视野、思想观念、认识水平跟上越来越快的时代发展。</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增强学习紧迫感，如饥似渴、孜孜不倦学习，努力学习马克思主义立场观点方法，努力掌握科学文化知识和专业技能，努力提高人文素养，在学习中增长知识、锤炼品格，在工作中增长才干、练就本领，以真才实学服务人民，以创新创造贡献国家！</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第六，新时代中国青年要锤炼品德修为。人无德不立，品德是为人之本。止于至善，是中华民族始终不变的人格追求。我们要建设的社会主义现代化强国，不仅要在物质上强，更要在精神上强。精神上强，才是更持久、更深沉、更有力量的。青年要把正确的道德认知、自觉的道德养成、积极的道德实践紧密结合起来，不断修身立德，打牢道德根基，在人生道路上走得更正、走得更远。面对复杂的世界大变局，要明辨是非、恪守正道，不人云亦云、盲目跟风。面对外部诱惑，要保持定力、严守规矩，用勤劳的双手和诚实的劳动创造美好生活，拒绝投机取巧、远离自作聪明。面对美好岁月，要有饮水思源、懂得回报的感恩之心，感恩党和国家，感恩社会和人民。要在奋斗中摸爬滚打，体察世间冷暖、民众忧乐、现实矛盾，从中找到人生真谛、生命价值、事业方向。</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新时代中国青年要自觉树立和践行社会主义核心价值观，善于从中华民族传统美德中汲取道德滋养，从英雄人物和时代楷模的身上感受道德风范，从自身内省中提升道德修为，明大德、守公德、严私德，自觉抵制拜金主义、享乐主义、极端个人主义、历史虚无主义等错误思想，追求更有高度、更有境界、更有品位的人生，让清风正气、蓬勃朝气遍布全社会！</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中国共产党自成立之日起，就始终把青年工作作为党的一项极为重要的工作。一代又一代中国共产党人，大多数都是在青年时代就满怀信仰和豪情加入了党组织，并为党和人民奋斗终身。党的队伍中始终活跃着怀抱崇高理想、充满奋斗精神的青年人，这是我们党历经百年风雨而始终充满生机活力的一个重要原因。中国共产党立志于中华民族千秋伟业，必须始终代表广大青年、赢得广大青年、依靠广大青年，用极大力量做好青年工作，确保党的事业薪火相传，确保中华民族永续发展。</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把青年一代培养造就成德智体美劳全面发展的社会主义建设者和接班人，是事关党和国家前途命运的重大战略任务，是全党的共同政治责任。各级党委和政府、各级领导干部以及全社会都要充分信任青年、热情关心青年、严格要求青年，关注青年愿望、帮助青年发展、支持青年创业，做青年朋友的知心人、青年工作的热心人、青年群众的引路人。</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我们要主动走近青年、倾听青年，做青年朋友的知心人。当代青年思想活跃、思维敏捷，观念新颖、兴趣广泛，探索未知劲头足，接受新生事物快，主体意识、参与意识强，对实现人生发展有着强烈渴望。这种青春天性赋予青年活力、激情、想象力和创造力，应该充分肯定。同时，青年人阅历不广，容易从自身角度、从理想状态的角度来认识和理解世界，难免给他们带来局限性。这是青年成长的规律，我们要尊重这个规律。信任是理解的前提。要尊重青年天性，照顾青年特点，经常到青年中去，同青年零距离接触、面对面交流，了解他们的思想动态、价值取向、行为方式、生活方式，倾听他们对社会问题和现象的看法，对党和政府工作的意见和建议。即便听到了尖锐的甚至是偏颇的批评，也要有则改之、无则加勉，成为青年愿意讲真话、交真心、诉真情的知心朋友。青年要向年长者学习，年长者也要向青年学习，相互取长补短，相互信任帮助。</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我们要真情关心青年、关爱青年，做青年工作的热心人。青年处于人生道路的起步阶段，在学习、工作、生活方面往往会遇到各种困难和苦恼，需要社会及时伸出援手。当代青年遇到了很多我们过去从未遇到过的困难。压力是青年成长的动力，而在青年成长的关键处、要紧时拉一把、帮一下，则可能是青年顶过压力、发展成才的重要支点。我们要关注青年所思、所忧、所盼，帮助青年解决好他们在毕业求职、创新创业、社会融入、婚恋交友、老人赡养、子女教育等方面的操心事、烦心事，努力为青年创造良好发展条件，让他们感受到关爱就在身边、关怀就在眼前。</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我们要悉心教育青年、引导青年，做青年群众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勇往直前，当青年在工作上取得进步时要给予他们热情鼓励，当青年在事业上遇到困难时要帮助他们重拾信心，当青年犯了错误、做了错事时要及时指出并帮助他们纠正，对一些青年思想上的一时冲动或偏激要多教育引导，能包容要包容，多给他们一点提高自我认识的时间和空间，不要过于苛责。要积极鼓励青年到艰苦的一线吃苦磨练、增长才干，放手让青年在重要领域和重要岗位上攻坚克难、施展才华，积极为青年创造人人努力成才、人人皆可成才、人人尽展其才的发展条件。</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自古英雄出少年。在漫漫历史长河中，人类社会青年英雄辈出，中华民族青年英雄辈出。《共产党宣言》发表时马克思是</w:t>
      </w:r>
      <w:r>
        <w:rPr>
          <w:rFonts w:hint="default" w:ascii="宋体" w:hAnsi="宋体"/>
          <w:sz w:val="28"/>
          <w:szCs w:val="28"/>
          <w:lang w:val="en-US" w:eastAsia="zh-CN"/>
        </w:rPr>
        <w:t>30</w:t>
      </w:r>
      <w:r>
        <w:rPr>
          <w:rFonts w:hint="eastAsia" w:ascii="宋体" w:hAnsi="宋体"/>
          <w:sz w:val="28"/>
          <w:szCs w:val="28"/>
          <w:lang w:val="en-US" w:eastAsia="zh-CN"/>
        </w:rPr>
        <w:t>岁，恩格斯是</w:t>
      </w:r>
      <w:r>
        <w:rPr>
          <w:rFonts w:hint="default" w:ascii="宋体" w:hAnsi="宋体"/>
          <w:sz w:val="28"/>
          <w:szCs w:val="28"/>
          <w:lang w:val="en-US" w:eastAsia="zh-CN"/>
        </w:rPr>
        <w:t>28</w:t>
      </w:r>
      <w:r>
        <w:rPr>
          <w:rFonts w:hint="eastAsia" w:ascii="宋体" w:hAnsi="宋体"/>
          <w:sz w:val="28"/>
          <w:szCs w:val="28"/>
          <w:lang w:val="en-US" w:eastAsia="zh-CN"/>
        </w:rPr>
        <w:t>岁。列宁最初参加革命活动时只有</w:t>
      </w:r>
      <w:r>
        <w:rPr>
          <w:rFonts w:hint="default" w:ascii="宋体" w:hAnsi="宋体"/>
          <w:sz w:val="28"/>
          <w:szCs w:val="28"/>
          <w:lang w:val="en-US" w:eastAsia="zh-CN"/>
        </w:rPr>
        <w:t>17</w:t>
      </w:r>
      <w:r>
        <w:rPr>
          <w:rFonts w:hint="eastAsia" w:ascii="宋体" w:hAnsi="宋体"/>
          <w:sz w:val="28"/>
          <w:szCs w:val="28"/>
          <w:lang w:val="en-US" w:eastAsia="zh-CN"/>
        </w:rPr>
        <w:t>岁。牛顿和莱布尼茨发现微积分时分别是</w:t>
      </w:r>
      <w:r>
        <w:rPr>
          <w:rFonts w:hint="default" w:ascii="宋体" w:hAnsi="宋体"/>
          <w:sz w:val="28"/>
          <w:szCs w:val="28"/>
          <w:lang w:val="en-US" w:eastAsia="zh-CN"/>
        </w:rPr>
        <w:t>22</w:t>
      </w:r>
      <w:r>
        <w:rPr>
          <w:rFonts w:hint="eastAsia" w:ascii="宋体" w:hAnsi="宋体"/>
          <w:sz w:val="28"/>
          <w:szCs w:val="28"/>
          <w:lang w:val="en-US" w:eastAsia="zh-CN"/>
        </w:rPr>
        <w:t>岁和</w:t>
      </w:r>
      <w:r>
        <w:rPr>
          <w:rFonts w:hint="default" w:ascii="宋体" w:hAnsi="宋体"/>
          <w:sz w:val="28"/>
          <w:szCs w:val="28"/>
          <w:lang w:val="en-US" w:eastAsia="zh-CN"/>
        </w:rPr>
        <w:t>28</w:t>
      </w:r>
      <w:r>
        <w:rPr>
          <w:rFonts w:hint="eastAsia" w:ascii="宋体" w:hAnsi="宋体"/>
          <w:sz w:val="28"/>
          <w:szCs w:val="28"/>
          <w:lang w:val="en-US" w:eastAsia="zh-CN"/>
        </w:rPr>
        <w:t>岁，达尔文开始环球航行时是</w:t>
      </w:r>
      <w:r>
        <w:rPr>
          <w:rFonts w:hint="default" w:ascii="宋体" w:hAnsi="宋体"/>
          <w:sz w:val="28"/>
          <w:szCs w:val="28"/>
          <w:lang w:val="en-US" w:eastAsia="zh-CN"/>
        </w:rPr>
        <w:t>22</w:t>
      </w:r>
      <w:r>
        <w:rPr>
          <w:rFonts w:hint="eastAsia" w:ascii="宋体" w:hAnsi="宋体"/>
          <w:sz w:val="28"/>
          <w:szCs w:val="28"/>
          <w:lang w:val="en-US" w:eastAsia="zh-CN"/>
        </w:rPr>
        <w:t>岁，爱因斯坦提出狭义相对论时是</w:t>
      </w:r>
      <w:r>
        <w:rPr>
          <w:rFonts w:hint="default" w:ascii="宋体" w:hAnsi="宋体"/>
          <w:sz w:val="28"/>
          <w:szCs w:val="28"/>
          <w:lang w:val="en-US" w:eastAsia="zh-CN"/>
        </w:rPr>
        <w:t>26</w:t>
      </w:r>
      <w:r>
        <w:rPr>
          <w:rFonts w:hint="eastAsia" w:ascii="宋体" w:hAnsi="宋体"/>
          <w:sz w:val="28"/>
          <w:szCs w:val="28"/>
          <w:lang w:val="en-US" w:eastAsia="zh-CN"/>
        </w:rPr>
        <w:t>岁。贾谊写出“西汉一代最好的政论”时不到</w:t>
      </w:r>
      <w:r>
        <w:rPr>
          <w:rFonts w:hint="default" w:ascii="宋体" w:hAnsi="宋体"/>
          <w:sz w:val="28"/>
          <w:szCs w:val="28"/>
          <w:lang w:val="en-US" w:eastAsia="zh-CN"/>
        </w:rPr>
        <w:t>30</w:t>
      </w:r>
      <w:r>
        <w:rPr>
          <w:rFonts w:hint="eastAsia" w:ascii="宋体" w:hAnsi="宋体"/>
          <w:sz w:val="28"/>
          <w:szCs w:val="28"/>
          <w:lang w:val="en-US" w:eastAsia="zh-CN"/>
        </w:rPr>
        <w:t>岁，王勃写下千古名篇《滕王阁序》时才</w:t>
      </w:r>
      <w:r>
        <w:rPr>
          <w:rFonts w:hint="default" w:ascii="宋体" w:hAnsi="宋体"/>
          <w:sz w:val="28"/>
          <w:szCs w:val="28"/>
          <w:lang w:val="en-US" w:eastAsia="zh-CN"/>
        </w:rPr>
        <w:t>20</w:t>
      </w:r>
      <w:r>
        <w:rPr>
          <w:rFonts w:hint="eastAsia" w:ascii="宋体" w:hAnsi="宋体"/>
          <w:sz w:val="28"/>
          <w:szCs w:val="28"/>
          <w:lang w:val="en-US" w:eastAsia="zh-CN"/>
        </w:rPr>
        <w:t>多岁。在我们党领导人民进行革命、建设、改革的伟大历史进程中更是青年英雄辈出。中共一大召开时毛泽东是</w:t>
      </w:r>
      <w:r>
        <w:rPr>
          <w:rFonts w:hint="default" w:ascii="宋体" w:hAnsi="宋体"/>
          <w:sz w:val="28"/>
          <w:szCs w:val="28"/>
          <w:lang w:val="en-US" w:eastAsia="zh-CN"/>
        </w:rPr>
        <w:t>28</w:t>
      </w:r>
      <w:r>
        <w:rPr>
          <w:rFonts w:hint="eastAsia" w:ascii="宋体" w:hAnsi="宋体"/>
          <w:sz w:val="28"/>
          <w:szCs w:val="28"/>
          <w:lang w:val="en-US" w:eastAsia="zh-CN"/>
        </w:rPr>
        <w:t>岁，周恩来参加中国共产党时是</w:t>
      </w:r>
      <w:r>
        <w:rPr>
          <w:rFonts w:hint="default" w:ascii="宋体" w:hAnsi="宋体"/>
          <w:sz w:val="28"/>
          <w:szCs w:val="28"/>
          <w:lang w:val="en-US" w:eastAsia="zh-CN"/>
        </w:rPr>
        <w:t>23</w:t>
      </w:r>
      <w:r>
        <w:rPr>
          <w:rFonts w:hint="eastAsia" w:ascii="宋体" w:hAnsi="宋体"/>
          <w:sz w:val="28"/>
          <w:szCs w:val="28"/>
          <w:lang w:val="en-US" w:eastAsia="zh-CN"/>
        </w:rPr>
        <w:t>岁，邓小平参加旅欧中国少年共产党时是</w:t>
      </w:r>
      <w:r>
        <w:rPr>
          <w:rFonts w:hint="default" w:ascii="宋体" w:hAnsi="宋体"/>
          <w:sz w:val="28"/>
          <w:szCs w:val="28"/>
          <w:lang w:val="en-US" w:eastAsia="zh-CN"/>
        </w:rPr>
        <w:t>18</w:t>
      </w:r>
      <w:r>
        <w:rPr>
          <w:rFonts w:hint="eastAsia" w:ascii="宋体" w:hAnsi="宋体"/>
          <w:sz w:val="28"/>
          <w:szCs w:val="28"/>
          <w:lang w:val="en-US" w:eastAsia="zh-CN"/>
        </w:rPr>
        <w:t>岁。杨靖宇牺牲时是</w:t>
      </w:r>
      <w:r>
        <w:rPr>
          <w:rFonts w:hint="default" w:ascii="宋体" w:hAnsi="宋体"/>
          <w:sz w:val="28"/>
          <w:szCs w:val="28"/>
          <w:lang w:val="en-US" w:eastAsia="zh-CN"/>
        </w:rPr>
        <w:t>35</w:t>
      </w:r>
      <w:r>
        <w:rPr>
          <w:rFonts w:hint="eastAsia" w:ascii="宋体" w:hAnsi="宋体"/>
          <w:sz w:val="28"/>
          <w:szCs w:val="28"/>
          <w:lang w:val="en-US" w:eastAsia="zh-CN"/>
        </w:rPr>
        <w:t>岁，赵一曼牺牲时是</w:t>
      </w:r>
      <w:r>
        <w:rPr>
          <w:rFonts w:hint="default" w:ascii="宋体" w:hAnsi="宋体"/>
          <w:sz w:val="28"/>
          <w:szCs w:val="28"/>
          <w:lang w:val="en-US" w:eastAsia="zh-CN"/>
        </w:rPr>
        <w:t>31</w:t>
      </w:r>
      <w:r>
        <w:rPr>
          <w:rFonts w:hint="eastAsia" w:ascii="宋体" w:hAnsi="宋体"/>
          <w:sz w:val="28"/>
          <w:szCs w:val="28"/>
          <w:lang w:val="en-US" w:eastAsia="zh-CN"/>
        </w:rPr>
        <w:t>岁，江姐牺牲时是</w:t>
      </w:r>
      <w:r>
        <w:rPr>
          <w:rFonts w:hint="default" w:ascii="宋体" w:hAnsi="宋体"/>
          <w:sz w:val="28"/>
          <w:szCs w:val="28"/>
          <w:lang w:val="en-US" w:eastAsia="zh-CN"/>
        </w:rPr>
        <w:t>29</w:t>
      </w:r>
      <w:r>
        <w:rPr>
          <w:rFonts w:hint="eastAsia" w:ascii="宋体" w:hAnsi="宋体"/>
          <w:sz w:val="28"/>
          <w:szCs w:val="28"/>
          <w:lang w:val="en-US" w:eastAsia="zh-CN"/>
        </w:rPr>
        <w:t>岁，红三十四师师长陈树湘牺牲时是</w:t>
      </w:r>
      <w:r>
        <w:rPr>
          <w:rFonts w:hint="default" w:ascii="宋体" w:hAnsi="宋体"/>
          <w:sz w:val="28"/>
          <w:szCs w:val="28"/>
          <w:lang w:val="en-US" w:eastAsia="zh-CN"/>
        </w:rPr>
        <w:t>29</w:t>
      </w:r>
      <w:r>
        <w:rPr>
          <w:rFonts w:hint="eastAsia" w:ascii="宋体" w:hAnsi="宋体"/>
          <w:sz w:val="28"/>
          <w:szCs w:val="28"/>
          <w:lang w:val="en-US" w:eastAsia="zh-CN"/>
        </w:rPr>
        <w:t>岁，邱少云牺牲时是</w:t>
      </w:r>
      <w:r>
        <w:rPr>
          <w:rFonts w:hint="default" w:ascii="宋体" w:hAnsi="宋体"/>
          <w:sz w:val="28"/>
          <w:szCs w:val="28"/>
          <w:lang w:val="en-US" w:eastAsia="zh-CN"/>
        </w:rPr>
        <w:t>26</w:t>
      </w:r>
      <w:r>
        <w:rPr>
          <w:rFonts w:hint="eastAsia" w:ascii="宋体" w:hAnsi="宋体"/>
          <w:sz w:val="28"/>
          <w:szCs w:val="28"/>
          <w:lang w:val="en-US" w:eastAsia="zh-CN"/>
        </w:rPr>
        <w:t>岁，雷锋牺牲时是</w:t>
      </w:r>
      <w:r>
        <w:rPr>
          <w:rFonts w:hint="default" w:ascii="宋体" w:hAnsi="宋体"/>
          <w:sz w:val="28"/>
          <w:szCs w:val="28"/>
          <w:lang w:val="en-US" w:eastAsia="zh-CN"/>
        </w:rPr>
        <w:t>22</w:t>
      </w:r>
      <w:r>
        <w:rPr>
          <w:rFonts w:hint="eastAsia" w:ascii="宋体" w:hAnsi="宋体"/>
          <w:sz w:val="28"/>
          <w:szCs w:val="28"/>
          <w:lang w:val="en-US" w:eastAsia="zh-CN"/>
        </w:rPr>
        <w:t>岁，黄继光牺牲时是</w:t>
      </w:r>
      <w:r>
        <w:rPr>
          <w:rFonts w:hint="default" w:ascii="宋体" w:hAnsi="宋体"/>
          <w:sz w:val="28"/>
          <w:szCs w:val="28"/>
          <w:lang w:val="en-US" w:eastAsia="zh-CN"/>
        </w:rPr>
        <w:t>21</w:t>
      </w:r>
      <w:r>
        <w:rPr>
          <w:rFonts w:hint="eastAsia" w:ascii="宋体" w:hAnsi="宋体"/>
          <w:sz w:val="28"/>
          <w:szCs w:val="28"/>
          <w:lang w:val="en-US" w:eastAsia="zh-CN"/>
        </w:rPr>
        <w:t>岁，刘胡兰牺牲时只有</w:t>
      </w:r>
      <w:r>
        <w:rPr>
          <w:rFonts w:hint="default" w:ascii="宋体" w:hAnsi="宋体"/>
          <w:sz w:val="28"/>
          <w:szCs w:val="28"/>
          <w:lang w:val="en-US" w:eastAsia="zh-CN"/>
        </w:rPr>
        <w:t>15</w:t>
      </w:r>
      <w:r>
        <w:rPr>
          <w:rFonts w:hint="eastAsia" w:ascii="宋体" w:hAnsi="宋体"/>
          <w:sz w:val="28"/>
          <w:szCs w:val="28"/>
          <w:lang w:val="en-US" w:eastAsia="zh-CN"/>
        </w:rPr>
        <w:t>岁。守岛</w:t>
      </w:r>
      <w:r>
        <w:rPr>
          <w:rFonts w:hint="default" w:ascii="宋体" w:hAnsi="宋体"/>
          <w:sz w:val="28"/>
          <w:szCs w:val="28"/>
          <w:lang w:val="en-US" w:eastAsia="zh-CN"/>
        </w:rPr>
        <w:t>32</w:t>
      </w:r>
      <w:r>
        <w:rPr>
          <w:rFonts w:hint="eastAsia" w:ascii="宋体" w:hAnsi="宋体"/>
          <w:sz w:val="28"/>
          <w:szCs w:val="28"/>
          <w:lang w:val="en-US" w:eastAsia="zh-CN"/>
        </w:rPr>
        <w:t>年的王继才第一次登上开山岛时是</w:t>
      </w:r>
      <w:r>
        <w:rPr>
          <w:rFonts w:hint="default" w:ascii="宋体" w:hAnsi="宋体"/>
          <w:sz w:val="28"/>
          <w:szCs w:val="28"/>
          <w:lang w:val="en-US" w:eastAsia="zh-CN"/>
        </w:rPr>
        <w:t>26</w:t>
      </w:r>
      <w:r>
        <w:rPr>
          <w:rFonts w:hint="eastAsia" w:ascii="宋体" w:hAnsi="宋体"/>
          <w:sz w:val="28"/>
          <w:szCs w:val="28"/>
          <w:lang w:val="en-US" w:eastAsia="zh-CN"/>
        </w:rPr>
        <w:t>岁，航天报国的嫦娥团队、神舟团队平均年龄是</w:t>
      </w:r>
      <w:r>
        <w:rPr>
          <w:rFonts w:hint="default" w:ascii="宋体" w:hAnsi="宋体"/>
          <w:sz w:val="28"/>
          <w:szCs w:val="28"/>
          <w:lang w:val="en-US" w:eastAsia="zh-CN"/>
        </w:rPr>
        <w:t>33</w:t>
      </w:r>
      <w:r>
        <w:rPr>
          <w:rFonts w:hint="eastAsia" w:ascii="宋体" w:hAnsi="宋体"/>
          <w:sz w:val="28"/>
          <w:szCs w:val="28"/>
          <w:lang w:val="en-US" w:eastAsia="zh-CN"/>
        </w:rPr>
        <w:t>岁，北斗团队平均年龄是</w:t>
      </w:r>
      <w:r>
        <w:rPr>
          <w:rFonts w:hint="default" w:ascii="宋体" w:hAnsi="宋体"/>
          <w:sz w:val="28"/>
          <w:szCs w:val="28"/>
          <w:lang w:val="en-US" w:eastAsia="zh-CN"/>
        </w:rPr>
        <w:t>35</w:t>
      </w:r>
      <w:r>
        <w:rPr>
          <w:rFonts w:hint="eastAsia" w:ascii="宋体" w:hAnsi="宋体"/>
          <w:sz w:val="28"/>
          <w:szCs w:val="28"/>
          <w:lang w:val="en-US" w:eastAsia="zh-CN"/>
        </w:rPr>
        <w:t>岁。这样的青年英杰数不胜数！我们要用欣赏和赞许的眼光看待青年的创新创造，积极支持他们在人生中出彩，为青年取得的成就和成绩点赞、喝彩，让青春成为中华民族生气勃发、高歌猛进的持久风景，让青年英雄成为驱动中华民族加速迈向伟大复兴的蓬勃力量！</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共青团是党的助手和后备军，是党的青年工作的重要力量。在中国青年运动的光辉历程中，共青团发扬“党有号召、团有行动”的优良传统，为党争取青年人心、汇聚青年力量，在革命、建设、改革各个历史时期作出了积极贡献、发挥了重要作用。党旗所指就是团旗所向。共青团要毫不动摇坚持党的领导，增强“四个意识”、坚定“四个自信”、做到“两个维护”，坚定不移走中国特色社会主义群团发展道路，不断保持和增强政治性、先进性、群众性，坚持把培养社会主义建设者和接班人作为根本任务，把巩固和扩大党执政的青年群众基础作为政治责任，把围绕中心、服务大局作为工作主线，认真履行引领凝聚青年、组织动员青年、联系服务青年的职责，不断创新工作思路，增强对青年的凝聚力、组织力、号召力，团结带领新时代中国青年在实现中华民族伟大复兴中国梦的进程中不断开拓创新、奋发有为。</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关心和支持青年是全社会的共同责任。一切党政机关、企业事业单位，人民解放军和武警部队，各人民团体和社会团体，广大城乡基层自治组织，各新经济组织和新社会组织，都要关心青年成长、支持青年发展，给予青年更多机会，更好发挥青年作用。</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青年朋友们、同志们！</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是国家的未来，也是世界的未来。中国梦与世界梦息息相通，中华民族应该对人类社会作出更大贡献。新时代中国青年，要有家国情怀，也要有人类关怀，发扬中华文化崇尚的四海一家、天下为公精神，为实现中华民族伟大复兴而奋斗，为推动共建“一带一路”、推动构建人类命运共同体而努力。</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青年朋友们！一代人有一代人的长征，一代人有一代人的担当。建成社会主义现代化强国，实现中华民族伟大复兴，是一场接力跑。我们有决心为青年跑出一个好成绩，也期待现在的青年一代将来跑出更好的成绩。衷心希望新时代中国青年积极拥抱新时代、奋进新时代，让青春在为祖国、为人民、为民族、为人类的奉献中焕发出更加绚丽的光彩！</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eastAsia" w:ascii="宋体" w:hAnsi="宋体"/>
          <w:sz w:val="28"/>
          <w:szCs w:val="28"/>
          <w:lang w:val="en-US" w:eastAsia="zh-CN"/>
        </w:rPr>
        <w:t>　　再过几天，就是五四青年节了。在这里，我代表党中央，向全国各族青年致以节日的热烈祝贺！</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pStyle w:val="3"/>
        <w:bidi w:val="0"/>
        <w:outlineLvl w:val="0"/>
        <w:rPr>
          <w:rFonts w:hint="eastAsia" w:ascii="Calibri Light" w:hAnsi="Calibri Light" w:eastAsia="宋体" w:cs="Times New Roman"/>
          <w:b/>
          <w:bCs/>
          <w:kern w:val="2"/>
          <w:sz w:val="32"/>
          <w:szCs w:val="32"/>
          <w:lang w:val="en-US" w:eastAsia="zh-CN" w:bidi="ar-SA"/>
        </w:rPr>
      </w:pPr>
      <w:bookmarkStart w:id="12" w:name="_Toc5910"/>
      <w:r>
        <w:rPr>
          <w:rFonts w:hint="eastAsia"/>
          <w:lang w:val="en-US" w:eastAsia="zh-CN"/>
        </w:rPr>
        <w:t>原著文章9：共建网上美好精神家园* （2021年11月19日）</w:t>
      </w:r>
      <w:bookmarkEnd w:id="12"/>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r>
        <w:rPr>
          <w:rFonts w:hint="eastAsia" w:ascii="宋体" w:hAnsi="宋体"/>
          <w:sz w:val="28"/>
          <w:szCs w:val="28"/>
          <w:lang w:val="en-US" w:eastAsia="zh-CN"/>
        </w:rPr>
        <w:t>网络文明是新形势下社会文明的重要内容，是建设网络强国 的重要领域。近年来，我国积极推进互联网内容建设，弘扬新风 正气，深化网络生态治理，网络文明建设取得明显成效。要坚持 发展和洽理相统一、网上和网下相融合，广泛汇聚向上向善力量。 各级党委和政府要担当责任，网络平合、社会组织、广大网民等 要发挥积极作用，共同推进文明办网、文明用网、文明上网，以 时代新风塑造和净化网络空问， 共建网上美好就神家园。</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p>
    <w:p>
      <w:pPr>
        <w:pStyle w:val="3"/>
        <w:bidi w:val="0"/>
        <w:outlineLvl w:val="0"/>
        <w:rPr>
          <w:rFonts w:hint="eastAsia"/>
          <w:lang w:val="en-US" w:eastAsia="zh-CN"/>
        </w:rPr>
      </w:pPr>
      <w:bookmarkStart w:id="13" w:name="_Toc30692"/>
      <w:r>
        <w:rPr>
          <w:rFonts w:hint="eastAsia"/>
          <w:lang w:val="en-US" w:eastAsia="zh-CN"/>
        </w:rPr>
        <w:t>原著文章10：把文化建设摆在更加突出位置(2020 年9 月 22日 )</w:t>
      </w:r>
      <w:bookmarkEnd w:id="13"/>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中国特色社会主义是全面发展、全面进步的伟大事业，没有 社会主义文化繁荣发展，就没有社会主义现代化。党的十八大以 来，我们把文化建设提升到一个新的历史高度，把文化自信和道 路自信、理论自信、制度自信并列为中国特色社会主义“四个自信”，把坚持马克思主义在意识形态领域指导地位的制度确立为 中国生色社会主义制度体系的一项根本制度，把坚持社会主义校 心价值体系纳入新时代坚持和发展中国特色社会主义的基本方略。这几年，我国文化建设在正本清源、守正创新中取得历史性 成就、发生历史性变革，为新时代坚持和发展中国特色社会主义、 开创党和国家事业全新局面提供了强大正能量。 我多次强调，要坚定文化自信，推动中华优秀传统文化创造 性转化、创新性发展，继承革命文化，发展社会主义先进文化， 不断铸就中华文化新辉煌，建设社会主义文化强国。统筹推进“五 位一体”总体布局、协调推进“四个全面”战略布局，文化是重 要内容；推动高质量发展，文化是重要支点;满足人民日益增长 的美好生活需要，文化是重要因素：战胜前进道路上各种风险挑 战，文化是重要力量源泉。 “十四五”时期，我们要把文化建设 放在全局工作的突出位置，切实抓紧抓好。要坚持马克恩主义在 意识形态领域的指导地位， 坚守中华文化立场，坚持以社会主义核心价值观引领文化建设，紧紧围绕举旗积、聚民心、育新人、兴文化、展形象的使命任务，加强社会主义精神文明建设，繁荣发展文化事业和文化产业，不断提高国家文化软实力，增强中华文化影响力，发挥文化引领风尚、教育人民、服务社会、推动发展的作用。</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文明是现代化国家的显著标志。要把提高社会文明程度作为建设社会主义文化强国的重大任务，坚持重在建设、以立为本，坚持久久为功、持文以恒，努力推动形成适应新时代要求的思想观念、精神面貌、文明风尚、行为规范。要深化党的创新理论学习教育，推动理想信念教育常态化制度化，加强党史、新中国史改革开放史、社会主义发展史教育，加强爱国主义、集体主义、社会主义教育，引导人们坚定道路自信、理论自信、制度自信、文化自信，促进全体人民在思想上精神上紧紧团结在一起。要深入研究中华文明、中华文化的起源和特质，形成较为完整的中国文化基因的理念体系。要深入推进公民道德建设、志愿服务建设，诚信社会建设、网络文明建设，不断提高人民道德水准和文明素养。要提倡艰苦奋斗、勤俭节约，坚决反对铺张浪费，在全社会营造浪费可耻、节约光荣的浓厚氛围。</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r>
        <w:rPr>
          <w:rFonts w:hint="default" w:ascii="宋体" w:hAnsi="宋体"/>
          <w:sz w:val="28"/>
          <w:szCs w:val="28"/>
          <w:lang w:val="en-US" w:eastAsia="zh-CN"/>
        </w:rPr>
        <w:t>发展文化事业是满足人民精神文化需求、保障人民文化权益的基本途径。要坚持为人民服务、为社会主义服务的方向，坚持百花齐放、百家争鸣的方针，全面繁荣新闻出版、广播影视、文学艺术、哲学社会科学事业，着力提升公共文化服务水平，让人民享有更加充实、更为丰富、更高质量的精神文化生活。要推进城乡公共文化服务体系一体建设，优化城乡文化资源配置，完善农村文化基础设施网络，增加农村公共文化服务总量供给，缩小城乡公共文化服务差距。衡最文化产业发展质量和水平，最重要的不是看经济效益，而是看能不能提供更多既能满足人民文化需求、又能增强人民精神力量的文化产品。要坚持把社会效益放在首位、社会效益和经济效益相统一，深化文化体制改革，完善文化产业规划和政策，不断扩大优质文化产品供给。要顺应数字产业化和产业数字化发展趋势，加快发展新型文化业态，改造提升传统文化业态，提高质量效益和核心竞争力。要围绕国家重大区域发展战略，把握文化产业发展特点规律和资源要素条件，促进形成文化产业发展新格局。文化产业和旅游产业密不可分，要坚持以文塑旅、以旅彰文，推动文化和旅游融合发展，让人们在领略自然文美中感悟文化之美、陶冶心灵之美。</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p>
    <w:p>
      <w:pPr>
        <w:rPr>
          <w:rFonts w:hint="eastAsia"/>
          <w:lang w:val="en-US" w:eastAsia="zh-CN"/>
        </w:rPr>
      </w:pPr>
      <w:r>
        <w:rPr>
          <w:rFonts w:hint="eastAsia"/>
          <w:lang w:val="en-US" w:eastAsia="zh-CN"/>
        </w:rPr>
        <w:br w:type="page"/>
      </w:r>
    </w:p>
    <w:p>
      <w:pPr>
        <w:pStyle w:val="3"/>
        <w:bidi w:val="0"/>
        <w:outlineLvl w:val="0"/>
        <w:rPr>
          <w:rFonts w:hint="eastAsia"/>
          <w:lang w:val="en-US" w:eastAsia="zh-CN"/>
        </w:rPr>
      </w:pPr>
      <w:bookmarkStart w:id="14" w:name="_Toc16730"/>
      <w:r>
        <w:rPr>
          <w:rFonts w:hint="eastAsia"/>
          <w:lang w:val="en-US" w:eastAsia="zh-CN"/>
        </w:rPr>
        <w:t>思考题：</w:t>
      </w:r>
      <w:bookmarkEnd w:id="14"/>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1.发展文化事业，建立覆盖全社会的比较完备的公共文化服务体系，是我们建设社会主义文化强国的重要内容，发展文化事业，须坚持</w:t>
      </w:r>
      <w:r>
        <w:rPr>
          <w:rFonts w:hint="eastAsia"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A.政府主导</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B.市场主导</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C.社会主导</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D.民间主导</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2.随着经济的快速发展和物质生活水平的提高，人们的精神文化需求日益增长，迫切要求通过深化文化体制改革，激发文化发展的活力，为人民群众提供更多更好的文化产品和文化服务，保障人民的基本文化权益。加快文化体制改革的中心环节是</w:t>
      </w:r>
      <w:r>
        <w:rPr>
          <w:rFonts w:hint="eastAsia" w:ascii="宋体" w:hAnsi="宋体"/>
          <w:sz w:val="28"/>
          <w:szCs w:val="28"/>
          <w:lang w:val="en-US" w:eastAsia="zh-CN"/>
        </w:rPr>
        <w:t>(C)</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A.完善文化管理体制</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B.建立健全现代文化市场体系</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C.激发全民族文化创造活力</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D.提高文化开放水平</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3.建设社会主义文化强国，须加快文化体制改革。十八届三中全会对全面深化文化体制改革作出了重大战略部署，其中要坚持放在首位的是</w:t>
      </w:r>
      <w:r>
        <w:rPr>
          <w:rFonts w:hint="eastAsia"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A.社会效益</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B.经济效益</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C.繁荣文化市场</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D.以人民为中心</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4.坚持中国特色社会主义文化发展道路，须以马克思主义为指导，这是事关文化改革发展全局的根本问题。坚持中国特色社会主义文化发展道路，还须</w:t>
      </w:r>
      <w:r>
        <w:rPr>
          <w:rFonts w:hint="eastAsia" w:ascii="宋体" w:hAnsi="宋体"/>
          <w:sz w:val="28"/>
          <w:szCs w:val="28"/>
          <w:lang w:val="en-US" w:eastAsia="zh-CN"/>
        </w:rPr>
        <w:t>(ABCD)</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A.发挥人民在文化建设中的主体作用</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B.坚持自己的民族特色</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C.积极吸收、借鉴国外优秀文化成果</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D.坚持一手抓文化事业，一手抓文化产业</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5.建设和发展社会主义，需要有一个能够被全社会共同接受和认同的社会主义核 心价值体系和核 心价值观来引领。核 心价值体系和核 心价值观，是决定文化性质和方向的最深层次要素，是一个国家的重要稳定器。关于两者关系，核 心价值观是核心价值体系的</w:t>
      </w:r>
      <w:r>
        <w:rPr>
          <w:rFonts w:hint="eastAsia" w:ascii="宋体" w:hAnsi="宋体"/>
          <w:sz w:val="28"/>
          <w:szCs w:val="28"/>
          <w:lang w:val="en-US" w:eastAsia="zh-CN"/>
        </w:rPr>
        <w:t>(ABC)</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A.高度凝练</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B.集中表达</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宋体" w:hAnsi="宋体"/>
          <w:sz w:val="28"/>
          <w:szCs w:val="28"/>
          <w:lang w:val="en-US" w:eastAsia="zh-CN"/>
        </w:rPr>
      </w:pPr>
      <w:r>
        <w:rPr>
          <w:rFonts w:hint="default" w:ascii="宋体" w:hAnsi="宋体"/>
          <w:sz w:val="28"/>
          <w:szCs w:val="28"/>
          <w:lang w:val="en-US" w:eastAsia="zh-CN"/>
        </w:rPr>
        <w:t>C.内核</w:t>
      </w:r>
    </w:p>
    <w:p>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eastAsia" w:ascii="宋体" w:hAnsi="宋体"/>
          <w:sz w:val="28"/>
          <w:szCs w:val="28"/>
          <w:lang w:val="en-US" w:eastAsia="zh-CN"/>
        </w:rPr>
      </w:pPr>
      <w:r>
        <w:rPr>
          <w:rFonts w:hint="default" w:ascii="宋体" w:hAnsi="宋体"/>
          <w:sz w:val="28"/>
          <w:szCs w:val="28"/>
          <w:lang w:val="en-US" w:eastAsia="zh-CN"/>
        </w:rPr>
        <w:t>D.基本内容</w:t>
      </w:r>
    </w:p>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F56A0C"/>
    <w:multiLevelType w:val="singleLevel"/>
    <w:tmpl w:val="8CF56A0C"/>
    <w:lvl w:ilvl="0" w:tentative="0">
      <w:start w:val="9"/>
      <w:numFmt w:val="chineseCounting"/>
      <w:suff w:val="space"/>
      <w:lvlText w:val="第%1讲"/>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zMDM5NTRmNjEzM2FiNjcwODczNTg2Nzg1YmNiZWMifQ=="/>
  </w:docVars>
  <w:rsids>
    <w:rsidRoot w:val="36B43635"/>
    <w:rsid w:val="04390EE3"/>
    <w:rsid w:val="080B2B96"/>
    <w:rsid w:val="0C5745FC"/>
    <w:rsid w:val="0D2A3ABE"/>
    <w:rsid w:val="0E6E3645"/>
    <w:rsid w:val="0E9C279A"/>
    <w:rsid w:val="0EB65F51"/>
    <w:rsid w:val="11DF30C9"/>
    <w:rsid w:val="22F83FEB"/>
    <w:rsid w:val="29CE1A33"/>
    <w:rsid w:val="36B43635"/>
    <w:rsid w:val="3B331C0C"/>
    <w:rsid w:val="3CB72D11"/>
    <w:rsid w:val="41850CE8"/>
    <w:rsid w:val="45C269AF"/>
    <w:rsid w:val="4AB443EC"/>
    <w:rsid w:val="514566E6"/>
    <w:rsid w:val="53A56FC8"/>
    <w:rsid w:val="5688500A"/>
    <w:rsid w:val="58B069E9"/>
    <w:rsid w:val="5A3612C1"/>
    <w:rsid w:val="65FF07B9"/>
    <w:rsid w:val="697274F4"/>
    <w:rsid w:val="793A6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13"/>
    <w:qFormat/>
    <w:uiPriority w:val="9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2"/>
    <w:basedOn w:val="1"/>
    <w:next w:val="1"/>
    <w:qFormat/>
    <w:uiPriority w:val="99"/>
    <w:pPr>
      <w:ind w:left="420" w:leftChars="200"/>
    </w:p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99"/>
    <w:rPr>
      <w:rFonts w:cs="Times New Roman"/>
      <w:color w:val="0000FF"/>
      <w:u w:val="single"/>
    </w:rPr>
  </w:style>
  <w:style w:type="character" w:customStyle="1" w:styleId="13">
    <w:name w:val="Heading 2 Char"/>
    <w:basedOn w:val="10"/>
    <w:link w:val="3"/>
    <w:locked/>
    <w:uiPriority w:val="99"/>
    <w:rPr>
      <w:rFonts w:ascii="Calibri Light" w:hAnsi="Calibri Light"/>
      <w:b/>
      <w:bCs/>
      <w:sz w:val="32"/>
      <w:szCs w:val="32"/>
    </w:rPr>
  </w:style>
  <w:style w:type="paragraph" w:customStyle="1" w:styleId="14">
    <w:name w:val="样式组-4_大标-1-"/>
    <w:basedOn w:val="15"/>
    <w:qFormat/>
    <w:uiPriority w:val="0"/>
    <w:rPr>
      <w:sz w:val="36"/>
      <w:szCs w:val="36"/>
    </w:rPr>
  </w:style>
  <w:style w:type="paragraph" w:customStyle="1" w:styleId="15">
    <w:name w:val="样式组-4_小标-2"/>
    <w:basedOn w:val="1"/>
    <w:uiPriority w:val="0"/>
    <w:pPr>
      <w:ind w:left="850" w:hanging="850"/>
      <w:jc w:val="center"/>
    </w:pPr>
    <w:rPr>
      <w:b/>
      <w:sz w:val="32"/>
      <w:szCs w:val="32"/>
    </w:rPr>
  </w:style>
  <w:style w:type="character" w:customStyle="1" w:styleId="16">
    <w:name w:val="-0"/>
    <w:basedOn w:val="10"/>
    <w:qFormat/>
    <w:uiPriority w:val="0"/>
  </w:style>
  <w:style w:type="paragraph" w:customStyle="1" w:styleId="17">
    <w:name w:val="样式组-4_日期"/>
    <w:basedOn w:val="1"/>
    <w:uiPriority w:val="0"/>
    <w:pPr>
      <w:spacing w:before="100" w:beforeAutospacing="1" w:after="100" w:afterAutospacing="1"/>
      <w:jc w:val="center"/>
    </w:pPr>
    <w:rPr>
      <w:rFonts w:ascii="华文楷体" w:hAnsi="华文楷体" w:eastAsia="华文楷体"/>
      <w:sz w:val="30"/>
      <w:szCs w:val="30"/>
    </w:rPr>
  </w:style>
  <w:style w:type="paragraph" w:customStyle="1" w:styleId="18">
    <w:name w:val="样式组-4_内文-1"/>
    <w:basedOn w:val="1"/>
    <w:uiPriority w:val="0"/>
    <w:pPr>
      <w:spacing w:line="620" w:lineRule="exact"/>
      <w:ind w:firstLine="560" w:firstLineChars="200"/>
    </w:pPr>
    <w:rPr>
      <w:rFonts w:ascii="宋体" w:hAnsi="宋体" w:eastAsia="宋体"/>
      <w:sz w:val="28"/>
      <w:szCs w:val="28"/>
    </w:rPr>
  </w:style>
  <w:style w:type="paragraph" w:customStyle="1" w:styleId="19">
    <w:name w:val="样式组-4_注解--标"/>
    <w:basedOn w:val="1"/>
    <w:uiPriority w:val="0"/>
    <w:pPr>
      <w:spacing w:before="100" w:beforeAutospacing="1" w:after="100" w:afterAutospacing="1"/>
    </w:pPr>
  </w:style>
  <w:style w:type="paragraph" w:customStyle="1" w:styleId="20">
    <w:name w:val="样式组-4_章节后注解"/>
    <w:basedOn w:val="1"/>
    <w:uiPriority w:val="0"/>
    <w:pPr>
      <w:spacing w:before="100" w:beforeAutospacing="1" w:after="100" w:afterAutospacing="1"/>
      <w:ind w:left="850" w:hanging="850" w:hangingChars="354"/>
    </w:pPr>
  </w:style>
  <w:style w:type="character" w:customStyle="1" w:styleId="21">
    <w:name w:val="-1"/>
    <w:basedOn w:val="10"/>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26495</Words>
  <Characters>27064</Characters>
  <Lines>0</Lines>
  <Paragraphs>0</Paragraphs>
  <TotalTime>2</TotalTime>
  <ScaleCrop>false</ScaleCrop>
  <LinksUpToDate>false</LinksUpToDate>
  <CharactersWithSpaces>28194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2022-10-30T05:56:00Z</dcterms:created>
  <dc:creator>Administrator</dc:creator>
  <cp:lastModifiedBy>黄昏后</cp:lastModifiedBy>
  <dcterms:modified xsi:type="dcterms:W3CDTF">2022-11-04T10:23:56Z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66ECF980AE6045C5B0DA2A9065052C7B</vt:lpwstr>
  </property>
</Properties>
</file>