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7BB5" w14:textId="211E4509" w:rsidR="0025551A" w:rsidRPr="00F332D6" w:rsidRDefault="00753CF7" w:rsidP="00F332D6">
      <w:pPr>
        <w:jc w:val="center"/>
        <w:rPr>
          <w:rFonts w:ascii="方正小标宋简体" w:eastAsia="方正小标宋简体"/>
          <w:sz w:val="32"/>
          <w:szCs w:val="32"/>
        </w:rPr>
      </w:pPr>
      <w:r w:rsidRPr="00F332D6">
        <w:rPr>
          <w:rFonts w:ascii="方正小标宋简体" w:eastAsia="方正小标宋简体" w:hint="eastAsia"/>
          <w:sz w:val="32"/>
          <w:szCs w:val="32"/>
        </w:rPr>
        <w:t>第十四讲坚持“一国两制”和推进祖国统一</w:t>
      </w:r>
    </w:p>
    <w:sdt>
      <w:sdtPr>
        <w:rPr>
          <w:rFonts w:asciiTheme="minorHAnsi" w:eastAsiaTheme="minorEastAsia" w:hAnsiTheme="minorHAnsi" w:cstheme="minorBidi"/>
          <w:color w:val="auto"/>
          <w:kern w:val="2"/>
          <w:sz w:val="21"/>
          <w:szCs w:val="22"/>
          <w:lang w:val="zh-CN"/>
        </w:rPr>
        <w:id w:val="552653809"/>
        <w:docPartObj>
          <w:docPartGallery w:val="Table of Contents"/>
          <w:docPartUnique/>
        </w:docPartObj>
      </w:sdtPr>
      <w:sdtEndPr>
        <w:rPr>
          <w:b/>
          <w:bCs/>
        </w:rPr>
      </w:sdtEndPr>
      <w:sdtContent>
        <w:p w14:paraId="3B47C5E8" w14:textId="3938EE5D" w:rsidR="00F332D6" w:rsidRPr="00F332D6" w:rsidRDefault="00F332D6" w:rsidP="00F332D6">
          <w:pPr>
            <w:pStyle w:val="TOC"/>
            <w:jc w:val="center"/>
            <w:rPr>
              <w:rFonts w:ascii="方正小标宋简体" w:eastAsia="方正小标宋简体"/>
              <w:color w:val="auto"/>
            </w:rPr>
          </w:pPr>
          <w:r w:rsidRPr="00F332D6">
            <w:rPr>
              <w:rFonts w:ascii="方正小标宋简体" w:eastAsia="方正小标宋简体" w:hint="eastAsia"/>
              <w:color w:val="auto"/>
              <w:lang w:val="zh-CN"/>
            </w:rPr>
            <w:t>目</w:t>
          </w:r>
          <w:r>
            <w:rPr>
              <w:rFonts w:ascii="方正小标宋简体" w:eastAsia="方正小标宋简体" w:hint="eastAsia"/>
              <w:color w:val="auto"/>
              <w:lang w:val="zh-CN"/>
            </w:rPr>
            <w:t xml:space="preserve"> </w:t>
          </w:r>
          <w:r>
            <w:rPr>
              <w:rFonts w:ascii="方正小标宋简体" w:eastAsia="方正小标宋简体"/>
              <w:color w:val="auto"/>
              <w:lang w:val="zh-CN"/>
            </w:rPr>
            <w:t xml:space="preserve"> </w:t>
          </w:r>
          <w:r w:rsidRPr="00F332D6">
            <w:rPr>
              <w:rFonts w:ascii="方正小标宋简体" w:eastAsia="方正小标宋简体" w:hint="eastAsia"/>
              <w:color w:val="auto"/>
              <w:lang w:val="zh-CN"/>
            </w:rPr>
            <w:t>录</w:t>
          </w:r>
        </w:p>
        <w:p w14:paraId="680FF118" w14:textId="443FE728" w:rsidR="00BC0F2D" w:rsidRDefault="00F332D6">
          <w:pPr>
            <w:pStyle w:val="TOC1"/>
            <w:tabs>
              <w:tab w:val="right" w:leader="dot" w:pos="8296"/>
            </w:tabs>
            <w:rPr>
              <w:noProof/>
            </w:rPr>
          </w:pPr>
          <w:r>
            <w:fldChar w:fldCharType="begin"/>
          </w:r>
          <w:r>
            <w:instrText xml:space="preserve"> TOC \o "1-3" \h \z \u </w:instrText>
          </w:r>
          <w:r>
            <w:fldChar w:fldCharType="separate"/>
          </w:r>
          <w:hyperlink w:anchor="_Toc118152306" w:history="1">
            <w:r w:rsidR="00BC0F2D" w:rsidRPr="00E35D10">
              <w:rPr>
                <w:rStyle w:val="a3"/>
                <w:rFonts w:ascii="方正小标宋简体" w:eastAsia="方正小标宋简体"/>
                <w:noProof/>
              </w:rPr>
              <w:t>原著文章1：习近平：《推进澳门</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一国两制</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成功实践走稳走实走远》</w:t>
            </w:r>
            <w:r w:rsidR="00BC0F2D">
              <w:rPr>
                <w:noProof/>
                <w:webHidden/>
              </w:rPr>
              <w:tab/>
            </w:r>
            <w:r w:rsidR="00BC0F2D">
              <w:rPr>
                <w:noProof/>
                <w:webHidden/>
              </w:rPr>
              <w:fldChar w:fldCharType="begin"/>
            </w:r>
            <w:r w:rsidR="00BC0F2D">
              <w:rPr>
                <w:noProof/>
                <w:webHidden/>
              </w:rPr>
              <w:instrText xml:space="preserve"> PAGEREF _Toc118152306 \h </w:instrText>
            </w:r>
            <w:r w:rsidR="00BC0F2D">
              <w:rPr>
                <w:noProof/>
                <w:webHidden/>
              </w:rPr>
            </w:r>
            <w:r w:rsidR="00BC0F2D">
              <w:rPr>
                <w:noProof/>
                <w:webHidden/>
              </w:rPr>
              <w:fldChar w:fldCharType="separate"/>
            </w:r>
            <w:r w:rsidR="00BC0F2D">
              <w:rPr>
                <w:noProof/>
                <w:webHidden/>
              </w:rPr>
              <w:t>2</w:t>
            </w:r>
            <w:r w:rsidR="00BC0F2D">
              <w:rPr>
                <w:noProof/>
                <w:webHidden/>
              </w:rPr>
              <w:fldChar w:fldCharType="end"/>
            </w:r>
          </w:hyperlink>
        </w:p>
        <w:p w14:paraId="46A108D9" w14:textId="604DB37F" w:rsidR="00BC0F2D" w:rsidRDefault="00000000">
          <w:pPr>
            <w:pStyle w:val="TOC1"/>
            <w:tabs>
              <w:tab w:val="right" w:leader="dot" w:pos="8296"/>
            </w:tabs>
            <w:rPr>
              <w:noProof/>
            </w:rPr>
          </w:pPr>
          <w:hyperlink w:anchor="_Toc118152307" w:history="1">
            <w:r w:rsidR="00BC0F2D" w:rsidRPr="00E35D10">
              <w:rPr>
                <w:rStyle w:val="a3"/>
                <w:rFonts w:ascii="方正小标宋简体" w:eastAsia="方正小标宋简体"/>
                <w:noProof/>
              </w:rPr>
              <w:t>原著文章2：习近平：《携手巩固两岸关系和平发展大格局》</w:t>
            </w:r>
            <w:r w:rsidR="00BC0F2D">
              <w:rPr>
                <w:noProof/>
                <w:webHidden/>
              </w:rPr>
              <w:tab/>
            </w:r>
            <w:r w:rsidR="00BC0F2D">
              <w:rPr>
                <w:noProof/>
                <w:webHidden/>
              </w:rPr>
              <w:fldChar w:fldCharType="begin"/>
            </w:r>
            <w:r w:rsidR="00BC0F2D">
              <w:rPr>
                <w:noProof/>
                <w:webHidden/>
              </w:rPr>
              <w:instrText xml:space="preserve"> PAGEREF _Toc118152307 \h </w:instrText>
            </w:r>
            <w:r w:rsidR="00BC0F2D">
              <w:rPr>
                <w:noProof/>
                <w:webHidden/>
              </w:rPr>
            </w:r>
            <w:r w:rsidR="00BC0F2D">
              <w:rPr>
                <w:noProof/>
                <w:webHidden/>
              </w:rPr>
              <w:fldChar w:fldCharType="separate"/>
            </w:r>
            <w:r w:rsidR="00BC0F2D">
              <w:rPr>
                <w:noProof/>
                <w:webHidden/>
              </w:rPr>
              <w:t>7</w:t>
            </w:r>
            <w:r w:rsidR="00BC0F2D">
              <w:rPr>
                <w:noProof/>
                <w:webHidden/>
              </w:rPr>
              <w:fldChar w:fldCharType="end"/>
            </w:r>
          </w:hyperlink>
        </w:p>
        <w:p w14:paraId="2ADD5296" w14:textId="36D08BF3" w:rsidR="00BC0F2D" w:rsidRDefault="00000000">
          <w:pPr>
            <w:pStyle w:val="TOC1"/>
            <w:tabs>
              <w:tab w:val="right" w:leader="dot" w:pos="8296"/>
            </w:tabs>
            <w:rPr>
              <w:noProof/>
            </w:rPr>
          </w:pPr>
          <w:hyperlink w:anchor="_Toc118152308" w:history="1">
            <w:r w:rsidR="00BC0F2D" w:rsidRPr="00E35D10">
              <w:rPr>
                <w:rStyle w:val="a3"/>
                <w:rFonts w:ascii="方正小标宋简体" w:eastAsia="方正小标宋简体"/>
                <w:noProof/>
              </w:rPr>
              <w:t>原著文章3：习近平：《</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一国两制</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是保持香港长期繁荣稳定的最佳制度》</w:t>
            </w:r>
            <w:r w:rsidR="00BC0F2D">
              <w:rPr>
                <w:noProof/>
                <w:webHidden/>
              </w:rPr>
              <w:tab/>
            </w:r>
            <w:r w:rsidR="00BC0F2D">
              <w:rPr>
                <w:noProof/>
                <w:webHidden/>
              </w:rPr>
              <w:fldChar w:fldCharType="begin"/>
            </w:r>
            <w:r w:rsidR="00BC0F2D">
              <w:rPr>
                <w:noProof/>
                <w:webHidden/>
              </w:rPr>
              <w:instrText xml:space="preserve"> PAGEREF _Toc118152308 \h </w:instrText>
            </w:r>
            <w:r w:rsidR="00BC0F2D">
              <w:rPr>
                <w:noProof/>
                <w:webHidden/>
              </w:rPr>
            </w:r>
            <w:r w:rsidR="00BC0F2D">
              <w:rPr>
                <w:noProof/>
                <w:webHidden/>
              </w:rPr>
              <w:fldChar w:fldCharType="separate"/>
            </w:r>
            <w:r w:rsidR="00BC0F2D">
              <w:rPr>
                <w:noProof/>
                <w:webHidden/>
              </w:rPr>
              <w:t>13</w:t>
            </w:r>
            <w:r w:rsidR="00BC0F2D">
              <w:rPr>
                <w:noProof/>
                <w:webHidden/>
              </w:rPr>
              <w:fldChar w:fldCharType="end"/>
            </w:r>
          </w:hyperlink>
        </w:p>
        <w:p w14:paraId="07B61199" w14:textId="33AC5EFA" w:rsidR="00BC0F2D" w:rsidRDefault="00000000">
          <w:pPr>
            <w:pStyle w:val="TOC1"/>
            <w:tabs>
              <w:tab w:val="right" w:leader="dot" w:pos="8296"/>
            </w:tabs>
            <w:rPr>
              <w:noProof/>
            </w:rPr>
          </w:pPr>
          <w:hyperlink w:anchor="_Toc118152309" w:history="1">
            <w:r w:rsidR="00BC0F2D" w:rsidRPr="00E35D10">
              <w:rPr>
                <w:rStyle w:val="a3"/>
                <w:rFonts w:ascii="方正小标宋简体" w:eastAsia="方正小标宋简体"/>
                <w:noProof/>
              </w:rPr>
              <w:t>原著文章4：习近平：《始终坚持</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爱国者治港</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，确保</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一国两制</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行稳致远</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w:t>
            </w:r>
            <w:r w:rsidR="00BC0F2D">
              <w:rPr>
                <w:noProof/>
                <w:webHidden/>
              </w:rPr>
              <w:tab/>
            </w:r>
            <w:r w:rsidR="00BC0F2D">
              <w:rPr>
                <w:noProof/>
                <w:webHidden/>
              </w:rPr>
              <w:fldChar w:fldCharType="begin"/>
            </w:r>
            <w:r w:rsidR="00BC0F2D">
              <w:rPr>
                <w:noProof/>
                <w:webHidden/>
              </w:rPr>
              <w:instrText xml:space="preserve"> PAGEREF _Toc118152309 \h </w:instrText>
            </w:r>
            <w:r w:rsidR="00BC0F2D">
              <w:rPr>
                <w:noProof/>
                <w:webHidden/>
              </w:rPr>
            </w:r>
            <w:r w:rsidR="00BC0F2D">
              <w:rPr>
                <w:noProof/>
                <w:webHidden/>
              </w:rPr>
              <w:fldChar w:fldCharType="separate"/>
            </w:r>
            <w:r w:rsidR="00BC0F2D">
              <w:rPr>
                <w:noProof/>
                <w:webHidden/>
              </w:rPr>
              <w:t>18</w:t>
            </w:r>
            <w:r w:rsidR="00BC0F2D">
              <w:rPr>
                <w:noProof/>
                <w:webHidden/>
              </w:rPr>
              <w:fldChar w:fldCharType="end"/>
            </w:r>
          </w:hyperlink>
        </w:p>
        <w:p w14:paraId="6ECDCA89" w14:textId="49038B1A" w:rsidR="00BC0F2D" w:rsidRDefault="00000000">
          <w:pPr>
            <w:pStyle w:val="TOC1"/>
            <w:tabs>
              <w:tab w:val="right" w:leader="dot" w:pos="8296"/>
            </w:tabs>
            <w:rPr>
              <w:noProof/>
            </w:rPr>
          </w:pPr>
          <w:hyperlink w:anchor="_Toc118152310" w:history="1">
            <w:r w:rsidR="00BC0F2D" w:rsidRPr="00E35D10">
              <w:rPr>
                <w:rStyle w:val="a3"/>
                <w:rFonts w:ascii="方正小标宋简体" w:eastAsia="方正小标宋简体"/>
                <w:noProof/>
              </w:rPr>
              <w:t>原著文章5：习近平：《把具有澳门特色的</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一国两制</w:t>
            </w:r>
            <w:r w:rsidR="00BC0F2D" w:rsidRPr="00E35D10">
              <w:rPr>
                <w:rStyle w:val="a3"/>
                <w:rFonts w:ascii="方正小标宋简体" w:eastAsia="方正小标宋简体"/>
                <w:noProof/>
              </w:rPr>
              <w:t>”</w:t>
            </w:r>
            <w:r w:rsidR="00BC0F2D" w:rsidRPr="00E35D10">
              <w:rPr>
                <w:rStyle w:val="a3"/>
                <w:rFonts w:ascii="方正小标宋简体" w:eastAsia="方正小标宋简体"/>
                <w:noProof/>
              </w:rPr>
              <w:t>成功实践不断推向前进》</w:t>
            </w:r>
            <w:r w:rsidR="00BC0F2D">
              <w:rPr>
                <w:noProof/>
                <w:webHidden/>
              </w:rPr>
              <w:tab/>
            </w:r>
            <w:r w:rsidR="00BC0F2D">
              <w:rPr>
                <w:noProof/>
                <w:webHidden/>
              </w:rPr>
              <w:fldChar w:fldCharType="begin"/>
            </w:r>
            <w:r w:rsidR="00BC0F2D">
              <w:rPr>
                <w:noProof/>
                <w:webHidden/>
              </w:rPr>
              <w:instrText xml:space="preserve"> PAGEREF _Toc118152310 \h </w:instrText>
            </w:r>
            <w:r w:rsidR="00BC0F2D">
              <w:rPr>
                <w:noProof/>
                <w:webHidden/>
              </w:rPr>
            </w:r>
            <w:r w:rsidR="00BC0F2D">
              <w:rPr>
                <w:noProof/>
                <w:webHidden/>
              </w:rPr>
              <w:fldChar w:fldCharType="separate"/>
            </w:r>
            <w:r w:rsidR="00BC0F2D">
              <w:rPr>
                <w:noProof/>
                <w:webHidden/>
              </w:rPr>
              <w:t>21</w:t>
            </w:r>
            <w:r w:rsidR="00BC0F2D">
              <w:rPr>
                <w:noProof/>
                <w:webHidden/>
              </w:rPr>
              <w:fldChar w:fldCharType="end"/>
            </w:r>
          </w:hyperlink>
        </w:p>
        <w:p w14:paraId="67DFCD33" w14:textId="32F604AF" w:rsidR="00BC0F2D" w:rsidRDefault="00000000">
          <w:pPr>
            <w:pStyle w:val="TOC1"/>
            <w:tabs>
              <w:tab w:val="right" w:leader="dot" w:pos="8296"/>
            </w:tabs>
            <w:rPr>
              <w:noProof/>
            </w:rPr>
          </w:pPr>
          <w:hyperlink w:anchor="_Toc118152311" w:history="1">
            <w:r w:rsidR="00BC0F2D" w:rsidRPr="00E35D10">
              <w:rPr>
                <w:rStyle w:val="a3"/>
                <w:rFonts w:ascii="方正小标宋简体" w:eastAsia="方正小标宋简体"/>
                <w:noProof/>
              </w:rPr>
              <w:t>原著文章6：习近平：《共同创造祖国完全统一、民族伟大复兴的光荣伟业》</w:t>
            </w:r>
            <w:r w:rsidR="00BC0F2D">
              <w:rPr>
                <w:noProof/>
                <w:webHidden/>
              </w:rPr>
              <w:tab/>
            </w:r>
            <w:r w:rsidR="00BC0F2D">
              <w:rPr>
                <w:noProof/>
                <w:webHidden/>
              </w:rPr>
              <w:fldChar w:fldCharType="begin"/>
            </w:r>
            <w:r w:rsidR="00BC0F2D">
              <w:rPr>
                <w:noProof/>
                <w:webHidden/>
              </w:rPr>
              <w:instrText xml:space="preserve"> PAGEREF _Toc118152311 \h </w:instrText>
            </w:r>
            <w:r w:rsidR="00BC0F2D">
              <w:rPr>
                <w:noProof/>
                <w:webHidden/>
              </w:rPr>
            </w:r>
            <w:r w:rsidR="00BC0F2D">
              <w:rPr>
                <w:noProof/>
                <w:webHidden/>
              </w:rPr>
              <w:fldChar w:fldCharType="separate"/>
            </w:r>
            <w:r w:rsidR="00BC0F2D">
              <w:rPr>
                <w:noProof/>
                <w:webHidden/>
              </w:rPr>
              <w:t>23</w:t>
            </w:r>
            <w:r w:rsidR="00BC0F2D">
              <w:rPr>
                <w:noProof/>
                <w:webHidden/>
              </w:rPr>
              <w:fldChar w:fldCharType="end"/>
            </w:r>
          </w:hyperlink>
        </w:p>
        <w:p w14:paraId="0FCFF8DE" w14:textId="6314DFF5" w:rsidR="00BC0F2D" w:rsidRDefault="00000000">
          <w:pPr>
            <w:pStyle w:val="TOC1"/>
            <w:tabs>
              <w:tab w:val="right" w:leader="dot" w:pos="8296"/>
            </w:tabs>
            <w:rPr>
              <w:noProof/>
            </w:rPr>
          </w:pPr>
          <w:hyperlink w:anchor="_Toc118152312" w:history="1">
            <w:r w:rsidR="00BC0F2D" w:rsidRPr="00E35D10">
              <w:rPr>
                <w:rStyle w:val="a3"/>
                <w:rFonts w:ascii="方正小标宋简体" w:eastAsia="方正小标宋简体"/>
                <w:noProof/>
              </w:rPr>
              <w:t>原著文章7：习近平：《会见新当选并获中央政府任命的香港特别行政区第六任行政长官李家超时的讲话》</w:t>
            </w:r>
            <w:r w:rsidR="00BC0F2D">
              <w:rPr>
                <w:noProof/>
                <w:webHidden/>
              </w:rPr>
              <w:tab/>
            </w:r>
            <w:r w:rsidR="00BC0F2D">
              <w:rPr>
                <w:noProof/>
                <w:webHidden/>
              </w:rPr>
              <w:fldChar w:fldCharType="begin"/>
            </w:r>
            <w:r w:rsidR="00BC0F2D">
              <w:rPr>
                <w:noProof/>
                <w:webHidden/>
              </w:rPr>
              <w:instrText xml:space="preserve"> PAGEREF _Toc118152312 \h </w:instrText>
            </w:r>
            <w:r w:rsidR="00BC0F2D">
              <w:rPr>
                <w:noProof/>
                <w:webHidden/>
              </w:rPr>
            </w:r>
            <w:r w:rsidR="00BC0F2D">
              <w:rPr>
                <w:noProof/>
                <w:webHidden/>
              </w:rPr>
              <w:fldChar w:fldCharType="separate"/>
            </w:r>
            <w:r w:rsidR="00BC0F2D">
              <w:rPr>
                <w:noProof/>
                <w:webHidden/>
              </w:rPr>
              <w:t>24</w:t>
            </w:r>
            <w:r w:rsidR="00BC0F2D">
              <w:rPr>
                <w:noProof/>
                <w:webHidden/>
              </w:rPr>
              <w:fldChar w:fldCharType="end"/>
            </w:r>
          </w:hyperlink>
        </w:p>
        <w:p w14:paraId="388B203C" w14:textId="5204C73B" w:rsidR="00BC0F2D" w:rsidRDefault="00000000">
          <w:pPr>
            <w:pStyle w:val="TOC1"/>
            <w:tabs>
              <w:tab w:val="right" w:leader="dot" w:pos="8296"/>
            </w:tabs>
            <w:rPr>
              <w:noProof/>
            </w:rPr>
          </w:pPr>
          <w:hyperlink w:anchor="_Toc118152313" w:history="1">
            <w:r w:rsidR="00BC0F2D" w:rsidRPr="00E35D10">
              <w:rPr>
                <w:rStyle w:val="a3"/>
                <w:rFonts w:ascii="方正小标宋简体" w:eastAsia="方正小标宋简体"/>
                <w:noProof/>
              </w:rPr>
              <w:t>原著文章8：习近平：《致中国宋庆龄基金会成立40周年的贺信》</w:t>
            </w:r>
            <w:r w:rsidR="00BC0F2D">
              <w:rPr>
                <w:noProof/>
                <w:webHidden/>
              </w:rPr>
              <w:tab/>
            </w:r>
            <w:r w:rsidR="00BC0F2D">
              <w:rPr>
                <w:noProof/>
                <w:webHidden/>
              </w:rPr>
              <w:fldChar w:fldCharType="begin"/>
            </w:r>
            <w:r w:rsidR="00BC0F2D">
              <w:rPr>
                <w:noProof/>
                <w:webHidden/>
              </w:rPr>
              <w:instrText xml:space="preserve"> PAGEREF _Toc118152313 \h </w:instrText>
            </w:r>
            <w:r w:rsidR="00BC0F2D">
              <w:rPr>
                <w:noProof/>
                <w:webHidden/>
              </w:rPr>
            </w:r>
            <w:r w:rsidR="00BC0F2D">
              <w:rPr>
                <w:noProof/>
                <w:webHidden/>
              </w:rPr>
              <w:fldChar w:fldCharType="separate"/>
            </w:r>
            <w:r w:rsidR="00BC0F2D">
              <w:rPr>
                <w:noProof/>
                <w:webHidden/>
              </w:rPr>
              <w:t>25</w:t>
            </w:r>
            <w:r w:rsidR="00BC0F2D">
              <w:rPr>
                <w:noProof/>
                <w:webHidden/>
              </w:rPr>
              <w:fldChar w:fldCharType="end"/>
            </w:r>
          </w:hyperlink>
        </w:p>
        <w:p w14:paraId="4C60717E" w14:textId="3E168EFE" w:rsidR="00BC0F2D" w:rsidRDefault="00000000">
          <w:pPr>
            <w:pStyle w:val="TOC1"/>
            <w:tabs>
              <w:tab w:val="right" w:leader="dot" w:pos="8296"/>
            </w:tabs>
            <w:rPr>
              <w:noProof/>
            </w:rPr>
          </w:pPr>
          <w:hyperlink w:anchor="_Toc118152314" w:history="1">
            <w:r w:rsidR="00BC0F2D" w:rsidRPr="00E35D10">
              <w:rPr>
                <w:rStyle w:val="a3"/>
                <w:rFonts w:ascii="方正小标宋简体" w:eastAsia="方正小标宋简体"/>
                <w:noProof/>
              </w:rPr>
              <w:t>原著文章9：习近平：《致</w:t>
            </w:r>
            <w:r w:rsidR="00BC0F2D" w:rsidRPr="00E35D10">
              <w:rPr>
                <w:rStyle w:val="a3"/>
                <w:rFonts w:ascii="方正小标宋简体" w:eastAsia="方正小标宋简体" w:hAnsiTheme="minorEastAsia"/>
                <w:noProof/>
              </w:rPr>
              <w:t>＜大公报＞创刊120周年的贺信</w:t>
            </w:r>
            <w:r w:rsidR="00BC0F2D" w:rsidRPr="00E35D10">
              <w:rPr>
                <w:rStyle w:val="a3"/>
                <w:rFonts w:ascii="方正小标宋简体" w:eastAsia="方正小标宋简体"/>
                <w:noProof/>
              </w:rPr>
              <w:t>》</w:t>
            </w:r>
            <w:r w:rsidR="00BC0F2D">
              <w:rPr>
                <w:noProof/>
                <w:webHidden/>
              </w:rPr>
              <w:tab/>
            </w:r>
            <w:r w:rsidR="00BC0F2D">
              <w:rPr>
                <w:noProof/>
                <w:webHidden/>
              </w:rPr>
              <w:fldChar w:fldCharType="begin"/>
            </w:r>
            <w:r w:rsidR="00BC0F2D">
              <w:rPr>
                <w:noProof/>
                <w:webHidden/>
              </w:rPr>
              <w:instrText xml:space="preserve"> PAGEREF _Toc118152314 \h </w:instrText>
            </w:r>
            <w:r w:rsidR="00BC0F2D">
              <w:rPr>
                <w:noProof/>
                <w:webHidden/>
              </w:rPr>
            </w:r>
            <w:r w:rsidR="00BC0F2D">
              <w:rPr>
                <w:noProof/>
                <w:webHidden/>
              </w:rPr>
              <w:fldChar w:fldCharType="separate"/>
            </w:r>
            <w:r w:rsidR="00BC0F2D">
              <w:rPr>
                <w:noProof/>
                <w:webHidden/>
              </w:rPr>
              <w:t>26</w:t>
            </w:r>
            <w:r w:rsidR="00BC0F2D">
              <w:rPr>
                <w:noProof/>
                <w:webHidden/>
              </w:rPr>
              <w:fldChar w:fldCharType="end"/>
            </w:r>
          </w:hyperlink>
        </w:p>
        <w:p w14:paraId="2AEEC47E" w14:textId="1EB9BCA6" w:rsidR="00BC0F2D" w:rsidRDefault="00000000">
          <w:pPr>
            <w:pStyle w:val="TOC1"/>
            <w:tabs>
              <w:tab w:val="right" w:leader="dot" w:pos="8296"/>
            </w:tabs>
            <w:rPr>
              <w:noProof/>
            </w:rPr>
          </w:pPr>
          <w:hyperlink w:anchor="_Toc118152315" w:history="1">
            <w:r w:rsidR="00BC0F2D" w:rsidRPr="00E35D10">
              <w:rPr>
                <w:rStyle w:val="a3"/>
                <w:rFonts w:ascii="方正小标宋简体" w:eastAsia="方正小标宋简体"/>
                <w:noProof/>
              </w:rPr>
              <w:t>原著文章10：习近平：《在庆祝香港回归祖国25周年大会暨香港特别行政区第六届政府就职典礼上的讲话》</w:t>
            </w:r>
            <w:r w:rsidR="00BC0F2D">
              <w:rPr>
                <w:noProof/>
                <w:webHidden/>
              </w:rPr>
              <w:tab/>
            </w:r>
            <w:r w:rsidR="00BC0F2D">
              <w:rPr>
                <w:noProof/>
                <w:webHidden/>
              </w:rPr>
              <w:fldChar w:fldCharType="begin"/>
            </w:r>
            <w:r w:rsidR="00BC0F2D">
              <w:rPr>
                <w:noProof/>
                <w:webHidden/>
              </w:rPr>
              <w:instrText xml:space="preserve"> PAGEREF _Toc118152315 \h </w:instrText>
            </w:r>
            <w:r w:rsidR="00BC0F2D">
              <w:rPr>
                <w:noProof/>
                <w:webHidden/>
              </w:rPr>
            </w:r>
            <w:r w:rsidR="00BC0F2D">
              <w:rPr>
                <w:noProof/>
                <w:webHidden/>
              </w:rPr>
              <w:fldChar w:fldCharType="separate"/>
            </w:r>
            <w:r w:rsidR="00BC0F2D">
              <w:rPr>
                <w:noProof/>
                <w:webHidden/>
              </w:rPr>
              <w:t>27</w:t>
            </w:r>
            <w:r w:rsidR="00BC0F2D">
              <w:rPr>
                <w:noProof/>
                <w:webHidden/>
              </w:rPr>
              <w:fldChar w:fldCharType="end"/>
            </w:r>
          </w:hyperlink>
        </w:p>
        <w:p w14:paraId="4B8023F5" w14:textId="24F4E7D2" w:rsidR="00F332D6" w:rsidRDefault="00F332D6">
          <w:r>
            <w:rPr>
              <w:b/>
              <w:bCs/>
              <w:lang w:val="zh-CN"/>
            </w:rPr>
            <w:fldChar w:fldCharType="end"/>
          </w:r>
        </w:p>
      </w:sdtContent>
    </w:sdt>
    <w:p w14:paraId="23A5ADE8" w14:textId="54D9DB07" w:rsidR="00036931" w:rsidRDefault="00036931">
      <w:pPr>
        <w:widowControl/>
        <w:jc w:val="left"/>
      </w:pPr>
      <w:r>
        <w:br w:type="page"/>
      </w:r>
    </w:p>
    <w:p w14:paraId="66AE5217" w14:textId="77777777" w:rsidR="00F332D6" w:rsidRDefault="00D15926" w:rsidP="00F332D6">
      <w:pPr>
        <w:adjustRightInd w:val="0"/>
        <w:snapToGrid w:val="0"/>
        <w:spacing w:line="560" w:lineRule="exact"/>
        <w:jc w:val="center"/>
        <w:outlineLvl w:val="0"/>
        <w:rPr>
          <w:rFonts w:ascii="方正小标宋简体" w:eastAsia="方正小标宋简体"/>
          <w:sz w:val="32"/>
          <w:szCs w:val="32"/>
        </w:rPr>
      </w:pPr>
      <w:bookmarkStart w:id="0" w:name="_Toc118152306"/>
      <w:r w:rsidRPr="00D15926">
        <w:rPr>
          <w:rFonts w:ascii="方正小标宋简体" w:eastAsia="方正小标宋简体" w:hint="eastAsia"/>
          <w:sz w:val="32"/>
          <w:szCs w:val="32"/>
        </w:rPr>
        <w:lastRenderedPageBreak/>
        <w:t>原著文章1：习近平：《推进澳门“一国两制“成功实践走稳走实走远》</w:t>
      </w:r>
      <w:bookmarkEnd w:id="0"/>
    </w:p>
    <w:p w14:paraId="5468861C" w14:textId="5DAFCB4E" w:rsidR="00D15926" w:rsidRPr="00D15926" w:rsidRDefault="00F332D6" w:rsidP="00F332D6">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D15926" w:rsidRPr="00D15926">
        <w:rPr>
          <w:rFonts w:ascii="方正小标宋简体" w:eastAsia="方正小标宋简体" w:hint="eastAsia"/>
          <w:sz w:val="32"/>
          <w:szCs w:val="32"/>
        </w:rPr>
        <w:t>2014年12月20日</w:t>
      </w:r>
      <w:r>
        <w:rPr>
          <w:rFonts w:ascii="方正小标宋简体" w:eastAsia="方正小标宋简体" w:hint="eastAsia"/>
          <w:sz w:val="32"/>
          <w:szCs w:val="32"/>
        </w:rPr>
        <w:t>）</w:t>
      </w:r>
    </w:p>
    <w:p w14:paraId="28F50893"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15年来，在中央政府和内地大力支持下，在特别行政区行政长官和政府带领下，澳门社会各界人士齐心协力、团结奋斗，积极推进“一国两制”实践，取得了丰硕成果。</w:t>
      </w:r>
    </w:p>
    <w:p w14:paraId="5B56C20C" w14:textId="6C0F10BE"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我们高兴地看到，“一国两制”、“澳人治澳”、高度自治方针和澳门特别行政区基本法在澳门社会广泛深入人心、得到切实贯彻落实，宪法和基本法规定的澳门特别行政区的宪制秩序得到尊重和维护，中央全面管治权有效行使，特别行政区享有的高度自治权受到充分保障。广大澳门同胞当家作主、依法享有广泛自由和民主权利，澳门民主政制有序发展，经济快速增长，居民生活持续改善，社会大局和谐稳定，各项事业全面进步，对外交往不断扩大。</w:t>
      </w:r>
    </w:p>
    <w:p w14:paraId="2A5F2D9D" w14:textId="19024C1D"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我们高兴地看到，澳门同祖国内地的交流合作日益密切，继续为祖国改革开放和现代化建设作出独特贡献，分享祖国发展带来的机遇和成果。澳门同胞对国家的认同感和向心力不断加强，血浓于水的民族感情不断升华，爱国爱澳成为社会主流价值观。</w:t>
      </w:r>
    </w:p>
    <w:p w14:paraId="20659F0D" w14:textId="082EB2CE"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我们高兴地看到，澳门作为中西文化荟萃的历史文化名城，传承岭南色彩的中华文化，融汇欧陆风情，蕴含独</w:t>
      </w:r>
      <w:r w:rsidRPr="00D15926">
        <w:rPr>
          <w:rFonts w:ascii="仿宋_GB2312" w:eastAsia="仿宋_GB2312" w:hint="eastAsia"/>
          <w:sz w:val="32"/>
          <w:szCs w:val="32"/>
        </w:rPr>
        <w:lastRenderedPageBreak/>
        <w:t>特魅力。生活在澳门的不同族群和谐相处，相互学习，守望相助，展示了澳门活力四射的形象。</w:t>
      </w:r>
    </w:p>
    <w:p w14:paraId="75938658"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澳门回归祖国15年取得的成就，值得澳门同胞和全国各族人民自豪和骄傲；探索积累的宝贵经验，值得澳门同胞和全国各族人民珍惜和铭记。</w:t>
      </w:r>
    </w:p>
    <w:p w14:paraId="3795C8E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实践证明，只要坚持全面准确理解和贯彻“一国两制”方针、严格按照基本法办事，坚持集中精力发展经济、改善民生，坚持包容共济、促进爱国爱澳旗帜下的广泛团结，“一国两制”实践就能沿着正确方向走稳、走实、走远，澳门就能拥有更加美好的明天。</w:t>
      </w:r>
    </w:p>
    <w:p w14:paraId="0848B477"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15年来，澳门社会各方面发生了深刻变化，外部环境也发生了深刻变化，在新的历史起点上，要把澳门经济社会发展的良好局面巩固好、发展好，必须再接再厉、开拓进取，为澳门长期繁荣稳定打下更为坚实的基础。在此，我提4点希望。</w:t>
      </w:r>
    </w:p>
    <w:p w14:paraId="683FE057"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一，继续奋发有为，不断提高特别行政区依法治理能力和水平。回归以来，澳门特别行政区治理体系和治理能力不断完善和提高。同时，我们也看到，形势发展和民众期待给特别行政区治理提出了更新更高的要求。</w:t>
      </w:r>
    </w:p>
    <w:p w14:paraId="758E62C3"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人类社会发展的事实证明，依法治理是最可靠、最稳定的治理。要善于运用法治思维和法治方式进行治理，要强化法治意识，特别是要完善与澳门特别行政区基本法实施相配套的制度和法律体系，夯实依法治澳的制度基础。要努力打造勤政、廉洁、高效、公正的法治政府，做到依</w:t>
      </w:r>
      <w:r w:rsidRPr="00D15926">
        <w:rPr>
          <w:rFonts w:ascii="仿宋_GB2312" w:eastAsia="仿宋_GB2312" w:hint="eastAsia"/>
          <w:sz w:val="32"/>
          <w:szCs w:val="32"/>
        </w:rPr>
        <w:lastRenderedPageBreak/>
        <w:t>法决策、依法施政，使特别行政区发展始终沿着法治轨道展开。要加强公职人员队伍建设和管理，提高依法履职能力。要在全社会弘扬法治精神，共同维护法治秩序，培养造就一大批熟悉澳门特别行政区基本法、具备深厚专业素养的法治人才，为依法治澳提供坚强人才保障。</w:t>
      </w:r>
    </w:p>
    <w:p w14:paraId="726FC806"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二，继续统筹谋划，积极推动澳门走经济适度多元可持续发展道路。这些年来，澳门经济社会快速发展，同时一些长期形成的深层次矛盾也随之显现，发展面临的风险有所积累。要放眼世界、放眼祖国、放眼未来、放眼长远，合理制定澳门发展的思路和蓝图，推动澳门经济社会健康发展。</w:t>
      </w:r>
    </w:p>
    <w:p w14:paraId="455991AE"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要善于从长计议，抓住国家全面深化改革的重大机遇，围绕建设世界旅游休闲中心、中国与葡语国家商贸合作服务平台的发展定位，推动澳门经济适度多元可持续发展。这是关系澳门居民利益的大事，也是关系区域发展乃至国家发展的大事。要做好顶层设计，制定具体推进的步骤和措施。要坚持提升自身发展素质能力和加强区域合作“两条腿”走路。一方面，要以更大勇气和智慧破解发展难题，加强和完善对博彩业的监管，积极培育新的经济增长点，不断推动经济适度多元可持续发展取得实质性成果。另一方面，要用好中央支持澳门发展的政策措施，深化同祖国内地特别是同广东省和泛珠三角地区的合作。在区域合作中拓宽澳门发展空间，增强澳门发展动力，努力实现与内地共同发展、共同进步。</w:t>
      </w:r>
    </w:p>
    <w:p w14:paraId="183691A9"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lastRenderedPageBreak/>
        <w:t>第三，继续筑牢根基，努力促进社会和谐稳定。和谐稳定是经济社会发展、市民安居乐业的根基。澳门特别行政区政府和各界人士都要倍加珍惜、全力维护和谐稳定的大局。</w:t>
      </w:r>
    </w:p>
    <w:p w14:paraId="007EC4E2"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要坚持以人为本的施政理念，察民情、知民需、解民忧、纾民困，妥善处理社会多元诉求，平衡好各方利益，积极营造更加公平公正的社会环境。要让广大居民更好分享发展成果，改善生活质量，提高幸福指数。澳门各界人士要继续弘扬爱国爱澳的社会主流价值观，支持特别行政区行政长官和政府依法施政，增强社会凝聚力和正能量，共同致力于实现澳门长期繁荣稳定。同时，要防范和反对外部势力渗透和干扰，巩固澳门安定团结的良好局面。</w:t>
      </w:r>
    </w:p>
    <w:p w14:paraId="1A53C65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四，继续面向未来，加强青少年教育培养。十年树木，百年树人。澳门青少年是澳门的希望，也是国家的希望，关系到澳门和祖国的未来。要实现爱国爱澳光荣传统代代相传，保证“一国两制”事业后继有人，就要加强对青少年的教育培养。要高度重视和关心爱护青年一代，为他们成长、成才、成功创造良好条件。</w:t>
      </w:r>
    </w:p>
    <w:p w14:paraId="1AEC4F26"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泱泱中华，历史悠久，文明博大。中华民族在几千年历史中创造和延续的中华优秀传统文化，是中华民族的根和魂。要把我国历史文化和国情教育摆在青少年教育的突出位置，让青少年更多领略中华文明的博大精深，更多感悟近代以来中华民族救亡图存、发愤图强的光辉历程，更多认识新中国走过的不平凡道路和取得的巨大成就，更多</w:t>
      </w:r>
      <w:r w:rsidRPr="00D15926">
        <w:rPr>
          <w:rFonts w:ascii="仿宋_GB2312" w:eastAsia="仿宋_GB2312" w:hint="eastAsia"/>
          <w:sz w:val="32"/>
          <w:szCs w:val="32"/>
        </w:rPr>
        <w:lastRenderedPageBreak/>
        <w:t>理解“一国两制”与坚持和发展中国特色社会主义、实现中华民族伟大复兴中国梦的内在联系，从而牢牢把握澳门同祖国紧密相连的命运前程，加深民族自豪感和爱国爱澳情怀，增强投身“一国两制”事业的责任感和使命感。</w:t>
      </w:r>
    </w:p>
    <w:p w14:paraId="76A5207B"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一国两制”是国家的一项基本国策。牢牢坚持这项基本国策，是实现香港、澳门长期繁荣稳定的必然要求，也是实现中华民族伟大复兴中国梦的重要组成部分，符合国家和民族根本利益，符合香港、澳门整体和长远利益，符合外来投资者利益。</w:t>
      </w:r>
    </w:p>
    <w:p w14:paraId="37DC15AB"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继续推进“一国两制”事业，必须牢牢把握“一国两制”的根本宗旨，共同维护国家主权、安全、发展利益，保持香港、澳门长期繁荣稳定；必须坚持依法治港、依法治澳，依法保障“一国两制”实践；必须把坚持“一国”原则和尊重“两制”差异、维护中央权力和保障特别行政区高度自治权、发挥祖国内地坚强后盾作用和提高港澳自身竞争力有机结合起来，任何时候都不能偏废。只有这样，才能把路走对了走稳了，否则就会左脚穿着右脚鞋—错打错处来。</w:t>
      </w:r>
    </w:p>
    <w:p w14:paraId="11381079"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继续推进“一国两制”事业，是中央政府、特别行政区政府和包括港澳同胞在内的全国各族人民的共同使命，无论遇到什么样的困难和挑战，我们对“一国两制”方针的信心和决心都绝不会动摇，我们推进“一国两制”实践的信心和决心都绝不会动摇！</w:t>
      </w:r>
    </w:p>
    <w:p w14:paraId="28F4C7FA" w14:textId="77777777" w:rsidR="00F332D6" w:rsidRDefault="00036931" w:rsidP="00F332D6">
      <w:pPr>
        <w:adjustRightInd w:val="0"/>
        <w:snapToGrid w:val="0"/>
        <w:spacing w:line="560" w:lineRule="exact"/>
        <w:jc w:val="center"/>
        <w:outlineLvl w:val="0"/>
        <w:rPr>
          <w:rFonts w:ascii="方正小标宋简体" w:eastAsia="方正小标宋简体"/>
          <w:sz w:val="32"/>
          <w:szCs w:val="32"/>
        </w:rPr>
      </w:pPr>
      <w:r w:rsidRPr="00D15926">
        <w:rPr>
          <w:rFonts w:ascii="仿宋_GB2312" w:eastAsia="仿宋_GB2312" w:hint="eastAsia"/>
          <w:sz w:val="32"/>
          <w:szCs w:val="32"/>
        </w:rPr>
        <w:br w:type="page"/>
      </w:r>
      <w:bookmarkStart w:id="1" w:name="_Toc118152307"/>
      <w:r w:rsidR="00D15926" w:rsidRPr="00D15926">
        <w:rPr>
          <w:rFonts w:ascii="方正小标宋简体" w:eastAsia="方正小标宋简体" w:hint="eastAsia"/>
          <w:sz w:val="32"/>
          <w:szCs w:val="32"/>
        </w:rPr>
        <w:lastRenderedPageBreak/>
        <w:t>原著文章2：习近平：《携手巩固两岸关系和平发展大格局》</w:t>
      </w:r>
      <w:bookmarkEnd w:id="1"/>
    </w:p>
    <w:p w14:paraId="4ACBDBE2" w14:textId="4B8B1E06" w:rsidR="00D15926" w:rsidRPr="00D15926" w:rsidRDefault="00F332D6" w:rsidP="00F332D6">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D15926" w:rsidRPr="00D15926">
        <w:rPr>
          <w:rFonts w:ascii="方正小标宋简体" w:eastAsia="方正小标宋简体" w:hint="eastAsia"/>
          <w:sz w:val="32"/>
          <w:szCs w:val="32"/>
        </w:rPr>
        <w:t>2015年11月7日</w:t>
      </w:r>
      <w:r>
        <w:rPr>
          <w:rFonts w:ascii="方正小标宋简体" w:eastAsia="方正小标宋简体" w:hint="eastAsia"/>
          <w:sz w:val="32"/>
          <w:szCs w:val="32"/>
        </w:rPr>
        <w:t>）</w:t>
      </w:r>
    </w:p>
    <w:p w14:paraId="3360FBEC"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今天是一个很特别的日子。两岸领导人见面，翻开了两岸关系历史性的一页。历史将会记住今天。曾几何时，台海阴云密布，两岸军事对峙，同胞隔海相望，亲人音讯断绝，给无数家庭留下了刻骨铭心的伤痛，甚至是无法弥补的遗憾。然而，海峡隔不断兄弟亲情，挡不住同胞对家乡故土的思念和对家人团聚的渴望。同胞亲情的力量，终于在上世纪80年代冲开了两岸封锁的大门。2008年以来，两岸关系走上和平发展道路。过去7年，台海局势安定祥和，两岸关系发展成果丰硕。两岸双方和广大同胞为此付出了大量心血。正因为有了这7年的积累，两岸双方才能迈出今天这历史性的一步。</w:t>
      </w:r>
    </w:p>
    <w:p w14:paraId="2AAD548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两岸关系66年的发展历程表明，不管两岸同胞经历过多少风雨、有过多长时间的隔绝，没有任何力量能把我们分开。当前，两岸关系发展面临方向和道路的抉择。两岸双方应该从两岸关系发展历程中得到启迪，以对民族负责、对历史负责的担当，作出经得起历史检验的正确选择。</w:t>
      </w:r>
    </w:p>
    <w:p w14:paraId="5690263E"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我们今天坐在一起，是为了让历史悲剧不再重演，让两岸关系和平发展成果不得而复失，让两岸同胞继续开创和平安宁的生活，让我们的子孙后代共享美好的未来。面对新形势，站在两岸关系发展的新起点上，两岸双方应该</w:t>
      </w:r>
      <w:r w:rsidRPr="00D15926">
        <w:rPr>
          <w:rFonts w:ascii="仿宋_GB2312" w:eastAsia="仿宋_GB2312" w:hint="eastAsia"/>
          <w:sz w:val="32"/>
          <w:szCs w:val="32"/>
        </w:rPr>
        <w:lastRenderedPageBreak/>
        <w:t>胸怀民族整体利益、紧跟时代前进步伐，携手巩固两岸关系和平发展大格局，共同实现中华民族伟大复兴。</w:t>
      </w:r>
      <w:r w:rsidRPr="00D15926">
        <w:rPr>
          <w:rFonts w:ascii="仿宋_GB2312" w:eastAsia="仿宋_GB2312" w:hint="eastAsia"/>
          <w:sz w:val="32"/>
          <w:szCs w:val="32"/>
          <w:lang w:eastAsia="ja-JP"/>
        </w:rPr>
        <w:t>我就此提出4点意见。</w:t>
      </w:r>
    </w:p>
    <w:p w14:paraId="7317EDA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第一，坚持两岸共同政治基础不动摇。7年来两岸关系能够实现和平发展，关键在于双方确立了坚持“九二共识”</w:t>
      </w:r>
      <w:r w:rsidRPr="00D15926">
        <w:rPr>
          <w:rStyle w:val="-0"/>
          <w:rFonts w:ascii="仿宋_GB2312" w:eastAsia="仿宋_GB2312" w:hint="eastAsia"/>
          <w:sz w:val="32"/>
          <w:szCs w:val="32"/>
          <w:vertAlign w:val="superscript"/>
          <w:lang w:eastAsia="ja-JP"/>
        </w:rPr>
        <w:t>〔</w:t>
      </w:r>
      <w:r w:rsidRPr="00D15926">
        <w:rPr>
          <w:rStyle w:val="-0"/>
          <w:rFonts w:ascii="仿宋_GB2312" w:eastAsia="仿宋_GB2312" w:hint="eastAsia"/>
          <w:sz w:val="32"/>
          <w:szCs w:val="32"/>
          <w:vertAlign w:val="superscript"/>
        </w:rPr>
        <w:t>1</w:t>
      </w:r>
      <w:r w:rsidRPr="00D15926">
        <w:rPr>
          <w:rStyle w:val="-0"/>
          <w:rFonts w:ascii="仿宋_GB2312" w:eastAsia="仿宋_GB2312" w:hint="eastAsia"/>
          <w:sz w:val="32"/>
          <w:szCs w:val="32"/>
          <w:vertAlign w:val="superscript"/>
          <w:lang w:eastAsia="ja-JP"/>
        </w:rPr>
        <w:t>〕</w:t>
      </w:r>
      <w:r w:rsidRPr="00D15926">
        <w:rPr>
          <w:rFonts w:ascii="仿宋_GB2312" w:eastAsia="仿宋_GB2312" w:hint="eastAsia"/>
          <w:sz w:val="32"/>
          <w:szCs w:val="32"/>
        </w:rPr>
        <w:t>、反对“台独”的共同政治基础。没有这个定海神针，和平发展之舟就会遭遇惊涛骇浪，甚至彻底倾覆。</w:t>
      </w:r>
    </w:p>
    <w:p w14:paraId="7804939A"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九二共识”经过两岸有关方面明确的授权认可，得到两岸民意广泛支持。“九二共识”之所以重要，在于它体现了一个中国原则，明确界定了两岸关系的根本性质。它表明大陆与台湾同属一个中国，两岸关系不是国与国关系，也不是“一中一台”。虽然两岸迄今尚未统一，但中国的主权和领土完整从未分裂。两岸同属一个国家、两岸同胞同属一个民族，这一历史事实和法理基础从未改变，也不可能改变。</w:t>
      </w:r>
    </w:p>
    <w:p w14:paraId="629F71DB"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希望台湾各党派、各团体能正视“九二共识”。无论哪个党派、团体，无论其过去主张过什么，只要承认“九二共识”的历史事实，认同其核心意涵，我们都愿意同其交往。对任何分裂国家的行为，两岸同胞绝不会答应。在维护国家主权和领土完整这一原则问题上，我们的意志坚如磐石，态度始终如一。</w:t>
      </w:r>
    </w:p>
    <w:p w14:paraId="19DFC297"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第二，坚持巩固深化两岸关系和平发展。近30多年来，两岸关系总体面貌发生了历史性变化。2008年后，两岸关系走上和平发展道路，处于1949年以来最好的时期。</w:t>
      </w:r>
      <w:r w:rsidRPr="00D15926">
        <w:rPr>
          <w:rFonts w:ascii="仿宋_GB2312" w:eastAsia="仿宋_GB2312" w:hint="eastAsia"/>
          <w:sz w:val="32"/>
          <w:szCs w:val="32"/>
        </w:rPr>
        <w:lastRenderedPageBreak/>
        <w:t>要和平不要冲突、要交流不要隔绝、要协商合作不要零和对抗，成为两岸同胞的共同心声。两岸关系已经不再处于以前那种激烈冲突、尖锐对抗的敌对状态。</w:t>
      </w:r>
    </w:p>
    <w:p w14:paraId="3838E12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两岸关系发展历程告诉我们，台海动荡紧张，两岸冲突对抗，民众深受其害；走和平发展之路，谋互利双赢之道，利在两岸当下，功在民族千秋。两岸同胞应该倍加珍惜和平发展成果，彻底化解两岸敌意，坚持走和平发展道路，努力构建稳定的两岸关系和平发展制度框架。</w:t>
      </w:r>
    </w:p>
    <w:p w14:paraId="7921E416"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两岸双方应该加强交流对话，增进政治互信，通过平等协商、积极探讨，推动解决两岸之间长期存在的各种难题，同时管控好矛盾和分歧。设立两岸热线，有助于双方及时沟通，避免误判，处理紧急问题。双方两岸事务主管部门负责人可以先建立起来。</w:t>
      </w:r>
    </w:p>
    <w:p w14:paraId="2438212C"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60多年来，两岸走上不同发展道路，实行不同社会制度。道路和制度效果如何，要由历史去检验，让人民来评判。两岸双方应该相互尊重彼此对发展道路和社会制度的选择，避免让这类分歧干扰两岸交流合作，伤害同胞感情。</w:t>
      </w:r>
    </w:p>
    <w:p w14:paraId="185D4E28"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我们了解台湾同胞对参与国际活动问题的想法和感受，重视并推动解决了许多与之相关的问题。只要不造成“两个中国”、“一中一台”，两岸双方可以通过务实协商作出合情合理的安排。</w:t>
      </w:r>
    </w:p>
    <w:p w14:paraId="4E8C1EB6"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当前，对两岸关系和平发展的最大现实威胁是“台独”势力及其分裂活动。“台独”煽动两岸同胞敌意和对</w:t>
      </w:r>
      <w:r w:rsidRPr="00D15926">
        <w:rPr>
          <w:rFonts w:ascii="仿宋_GB2312" w:eastAsia="仿宋_GB2312" w:hint="eastAsia"/>
          <w:sz w:val="32"/>
          <w:szCs w:val="32"/>
        </w:rPr>
        <w:lastRenderedPageBreak/>
        <w:t>立，损害国家主权和领土完整，破坏台海和平稳定，阻挠两岸关系发展，只会给两岸同胞带来深重祸害。对此，两岸同胞要团结一致、坚决反对。</w:t>
      </w:r>
    </w:p>
    <w:p w14:paraId="7082FF36"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三，坚持为两岸同胞多谋福祉。两岸一家亲，家和万事兴。我们推动两岸关系和平发展，着眼点和落脚点是要增进同胞的亲情和福祉，让两岸同胞过上更加美好的生活。只要是有利于增进两岸同胞的亲情和福祉的事，只要是有利于推动两岸关系和平发展的事，只要是有利于维护中华民族整体利益的事，两岸双方都应该尽最大努力去做，并把好事办好。</w:t>
      </w:r>
    </w:p>
    <w:p w14:paraId="6C85A550"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我们愿意首先与台湾同胞分享大陆发展机遇。两岸可以加强宏观政策沟通，发挥好各自优势，拓展经济合作空间，做大共同利益“蛋糕”，增加两岸同胞的受益面和获得感。对货物贸易、两会</w:t>
      </w:r>
      <w:r w:rsidRPr="00D15926">
        <w:rPr>
          <w:rStyle w:val="-0"/>
          <w:rFonts w:ascii="仿宋_GB2312" w:eastAsia="仿宋_GB2312" w:hint="eastAsia"/>
          <w:sz w:val="32"/>
          <w:szCs w:val="32"/>
          <w:vertAlign w:val="superscript"/>
        </w:rPr>
        <w:t>〔2〕</w:t>
      </w:r>
      <w:r w:rsidRPr="00D15926">
        <w:rPr>
          <w:rFonts w:ascii="仿宋_GB2312" w:eastAsia="仿宋_GB2312" w:hint="eastAsia"/>
          <w:sz w:val="32"/>
          <w:szCs w:val="32"/>
        </w:rPr>
        <w:t>互设办事机构等问题，双方可以抓紧商谈，争取早日达成一致。我们欢迎台湾同胞积极参与“一带一路”建设，也欢迎台湾以适当方式加入亚投行。</w:t>
      </w:r>
    </w:p>
    <w:p w14:paraId="5E23E113"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要加强两岸文化和教育交流合作，传承和弘扬中华文化优秀传统，增强同胞精神纽带，为民族未来培养优秀人才。</w:t>
      </w:r>
    </w:p>
    <w:p w14:paraId="217E8F37"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两岸关系和平发展的根基在基层、希望在青年。现在还有很多台湾乡亲从未来过大陆，我们热诚欢迎他们来大陆走走看看，参与到两岸交流大潮中来。要为两岸青年学习、就业、创业、交流提供更多机遇、创造更好条件，使</w:t>
      </w:r>
      <w:r w:rsidRPr="00D15926">
        <w:rPr>
          <w:rFonts w:ascii="仿宋_GB2312" w:eastAsia="仿宋_GB2312" w:hint="eastAsia"/>
          <w:sz w:val="32"/>
          <w:szCs w:val="32"/>
        </w:rPr>
        <w:lastRenderedPageBreak/>
        <w:t>两岸基层民众尤其是青年一代成为推动两岸关系发展、实现民族振兴的重要力量。</w:t>
      </w:r>
    </w:p>
    <w:p w14:paraId="0F48E762"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四，坚持同心实现中华民族伟大复兴。中华民族有延绵5000多年的灿烂文明，但近代以来却屡遭列强欺凌。120年前，台湾惨遭外族侵占，成为全民族的剜心之痛。1945年抗战胜利，台湾光复，才洗刷了半个世纪的民族耻辱。透过历史风云变幻，可以深切体会到，两岸是不可分割的命运共同体。民族强盛，是两岸同胞之福；民族弱乱，是两岸同胞之祸。实现中华民族伟大复兴，与两岸同胞前途命运息息相关。</w:t>
      </w:r>
    </w:p>
    <w:p w14:paraId="7AE14921"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当前，我们比以往任何时候都更加接近、更有能力实现这个伟大梦想。我们在几十年的时间内走完了世界上很多国家几百年的发展历程。我相信，实现中华民族伟大复兴，台湾同胞定然不会缺席。</w:t>
      </w:r>
    </w:p>
    <w:p w14:paraId="2FBF6F79"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今年是全民族抗战胜利70周年，这是付出巨大民族牺牲才赢得的胜利。两岸双方应该支持鼓励两岸史学界携起手来，共享史料、共写史书，共同弘扬抗战精神，共同捍卫民族尊严和荣誉。两岸同胞应牢记历史、缅怀先烈、珍爱和平、团结一心，携手推动两岸关系和平发展。</w:t>
      </w:r>
    </w:p>
    <w:p w14:paraId="5E2451CB" w14:textId="77777777" w:rsidR="00036931" w:rsidRPr="00D15926" w:rsidRDefault="00036931" w:rsidP="00D15926">
      <w:pPr>
        <w:pStyle w:val="-4--"/>
        <w:adjustRightInd w:val="0"/>
        <w:snapToGrid w:val="0"/>
        <w:spacing w:before="0" w:beforeAutospacing="0" w:after="0" w:afterAutospacing="0" w:line="560" w:lineRule="exact"/>
        <w:ind w:firstLineChars="200" w:firstLine="640"/>
        <w:rPr>
          <w:rFonts w:ascii="仿宋_GB2312" w:eastAsia="仿宋_GB2312"/>
          <w:sz w:val="32"/>
          <w:szCs w:val="32"/>
        </w:rPr>
      </w:pPr>
      <w:r w:rsidRPr="00D15926">
        <w:rPr>
          <w:rFonts w:ascii="仿宋_GB2312" w:eastAsia="仿宋_GB2312" w:hint="eastAsia"/>
          <w:sz w:val="32"/>
          <w:szCs w:val="32"/>
        </w:rPr>
        <w:t>注 释</w:t>
      </w:r>
    </w:p>
    <w:p w14:paraId="3262B49C" w14:textId="77777777" w:rsidR="00036931" w:rsidRPr="00D15926" w:rsidRDefault="00036931" w:rsidP="00D15926">
      <w:pPr>
        <w:pStyle w:val="-40"/>
        <w:adjustRightInd w:val="0"/>
        <w:snapToGrid w:val="0"/>
        <w:spacing w:before="0" w:beforeAutospacing="0" w:after="0" w:afterAutospacing="0" w:line="560" w:lineRule="exact"/>
        <w:ind w:left="0" w:firstLineChars="200" w:firstLine="640"/>
        <w:rPr>
          <w:rFonts w:ascii="仿宋_GB2312" w:eastAsia="仿宋_GB2312"/>
          <w:sz w:val="32"/>
          <w:szCs w:val="32"/>
        </w:rPr>
      </w:pPr>
      <w:r w:rsidRPr="00D15926">
        <w:rPr>
          <w:rStyle w:val="-1"/>
          <w:rFonts w:ascii="仿宋_GB2312" w:eastAsia="仿宋_GB2312" w:hint="eastAsia"/>
          <w:sz w:val="32"/>
          <w:szCs w:val="32"/>
          <w:lang w:eastAsia="ja-JP"/>
        </w:rPr>
        <w:t>〔</w:t>
      </w:r>
      <w:r w:rsidRPr="00D15926">
        <w:rPr>
          <w:rStyle w:val="-1"/>
          <w:rFonts w:ascii="仿宋_GB2312" w:eastAsia="仿宋_GB2312" w:hint="eastAsia"/>
          <w:sz w:val="32"/>
          <w:szCs w:val="32"/>
        </w:rPr>
        <w:t>1</w:t>
      </w:r>
      <w:r w:rsidRPr="00D15926">
        <w:rPr>
          <w:rStyle w:val="-1"/>
          <w:rFonts w:ascii="仿宋_GB2312" w:eastAsia="仿宋_GB2312" w:hint="eastAsia"/>
          <w:sz w:val="32"/>
          <w:szCs w:val="32"/>
          <w:lang w:eastAsia="ja-JP"/>
        </w:rPr>
        <w:t>〕</w:t>
      </w:r>
      <w:r w:rsidRPr="00D15926">
        <w:rPr>
          <w:rStyle w:val="-1"/>
          <w:rFonts w:ascii="仿宋_GB2312" w:eastAsia="仿宋_GB2312" w:hint="eastAsia"/>
          <w:sz w:val="32"/>
          <w:szCs w:val="32"/>
        </w:rPr>
        <w:tab/>
      </w:r>
      <w:r w:rsidRPr="00D15926">
        <w:rPr>
          <w:rFonts w:ascii="仿宋_GB2312" w:eastAsia="仿宋_GB2312" w:hint="eastAsia"/>
          <w:sz w:val="32"/>
          <w:szCs w:val="32"/>
        </w:rPr>
        <w:t>“九二共识”，指1992年11月海峡两岸关系协会与台湾海峡交流基金会</w:t>
      </w:r>
      <w:r w:rsidRPr="00D15926">
        <w:rPr>
          <w:rFonts w:ascii="仿宋_GB2312" w:eastAsia="仿宋_GB2312" w:hint="eastAsia"/>
          <w:sz w:val="32"/>
          <w:szCs w:val="32"/>
          <w:lang w:eastAsia="ja-JP"/>
        </w:rPr>
        <w:t>，</w:t>
      </w:r>
      <w:r w:rsidRPr="00D15926">
        <w:rPr>
          <w:rFonts w:ascii="仿宋_GB2312" w:eastAsia="仿宋_GB2312" w:hint="eastAsia"/>
          <w:sz w:val="32"/>
          <w:szCs w:val="32"/>
        </w:rPr>
        <w:t>就解决两岸事务性商谈中如何</w:t>
      </w:r>
      <w:r w:rsidRPr="00D15926">
        <w:rPr>
          <w:rFonts w:ascii="仿宋_GB2312" w:eastAsia="仿宋_GB2312" w:hint="eastAsia"/>
          <w:sz w:val="32"/>
          <w:szCs w:val="32"/>
          <w:lang w:eastAsia="ja-JP"/>
        </w:rPr>
        <w:t>表述</w:t>
      </w:r>
      <w:r w:rsidRPr="00D15926">
        <w:rPr>
          <w:rFonts w:ascii="仿宋_GB2312" w:eastAsia="仿宋_GB2312" w:hint="eastAsia"/>
          <w:sz w:val="32"/>
          <w:szCs w:val="32"/>
        </w:rPr>
        <w:t>坚持一个中国原则的问题</w:t>
      </w:r>
      <w:r w:rsidRPr="00D15926">
        <w:rPr>
          <w:rFonts w:ascii="仿宋_GB2312" w:eastAsia="仿宋_GB2312" w:hint="eastAsia"/>
          <w:sz w:val="32"/>
          <w:szCs w:val="32"/>
          <w:lang w:eastAsia="ja-JP"/>
        </w:rPr>
        <w:t>，</w:t>
      </w:r>
      <w:r w:rsidRPr="00D15926">
        <w:rPr>
          <w:rFonts w:ascii="仿宋_GB2312" w:eastAsia="仿宋_GB2312" w:hint="eastAsia"/>
          <w:sz w:val="32"/>
          <w:szCs w:val="32"/>
        </w:rPr>
        <w:t>达成</w:t>
      </w:r>
      <w:r w:rsidRPr="00D15926">
        <w:rPr>
          <w:rFonts w:ascii="仿宋_GB2312" w:eastAsia="仿宋_GB2312" w:hint="eastAsia"/>
          <w:sz w:val="32"/>
          <w:szCs w:val="32"/>
          <w:lang w:eastAsia="ja-JP"/>
        </w:rPr>
        <w:t>的</w:t>
      </w:r>
      <w:r w:rsidRPr="00D15926">
        <w:rPr>
          <w:rFonts w:ascii="仿宋_GB2312" w:eastAsia="仿宋_GB2312" w:hint="eastAsia"/>
          <w:sz w:val="32"/>
          <w:szCs w:val="32"/>
        </w:rPr>
        <w:t>各自以口头方式表述“</w:t>
      </w:r>
      <w:r w:rsidRPr="00D15926">
        <w:rPr>
          <w:rFonts w:ascii="仿宋_GB2312" w:eastAsia="仿宋_GB2312" w:hint="eastAsia"/>
          <w:sz w:val="32"/>
          <w:szCs w:val="32"/>
          <w:lang w:eastAsia="ja-JP"/>
        </w:rPr>
        <w:t>海</w:t>
      </w:r>
      <w:r w:rsidRPr="00D15926">
        <w:rPr>
          <w:rFonts w:ascii="仿宋_GB2312" w:eastAsia="仿宋_GB2312" w:hint="eastAsia"/>
          <w:sz w:val="32"/>
          <w:szCs w:val="32"/>
        </w:rPr>
        <w:t>峡两岸均坚持一个中国原则”</w:t>
      </w:r>
      <w:r w:rsidRPr="00D15926">
        <w:rPr>
          <w:rFonts w:ascii="仿宋_GB2312" w:eastAsia="仿宋_GB2312" w:hint="eastAsia"/>
          <w:sz w:val="32"/>
          <w:szCs w:val="32"/>
          <w:lang w:eastAsia="ja-JP"/>
        </w:rPr>
        <w:t>的共识。</w:t>
      </w:r>
    </w:p>
    <w:p w14:paraId="0FB792AD" w14:textId="77777777" w:rsidR="00036931" w:rsidRPr="00D15926" w:rsidRDefault="00036931" w:rsidP="00D15926">
      <w:pPr>
        <w:pStyle w:val="-40"/>
        <w:adjustRightInd w:val="0"/>
        <w:snapToGrid w:val="0"/>
        <w:spacing w:before="0" w:beforeAutospacing="0" w:after="0" w:afterAutospacing="0" w:line="560" w:lineRule="exact"/>
        <w:ind w:left="0" w:firstLineChars="200" w:firstLine="640"/>
        <w:rPr>
          <w:rFonts w:ascii="仿宋_GB2312" w:eastAsia="仿宋_GB2312"/>
          <w:sz w:val="32"/>
          <w:szCs w:val="32"/>
        </w:rPr>
      </w:pPr>
      <w:r w:rsidRPr="00D15926">
        <w:rPr>
          <w:rStyle w:val="-1"/>
          <w:rFonts w:ascii="仿宋_GB2312" w:eastAsia="仿宋_GB2312" w:hint="eastAsia"/>
          <w:sz w:val="32"/>
          <w:szCs w:val="32"/>
          <w:lang w:eastAsia="ja-JP"/>
        </w:rPr>
        <w:lastRenderedPageBreak/>
        <w:t>〔</w:t>
      </w:r>
      <w:r w:rsidRPr="00D15926">
        <w:rPr>
          <w:rStyle w:val="-1"/>
          <w:rFonts w:ascii="仿宋_GB2312" w:eastAsia="仿宋_GB2312" w:hint="eastAsia"/>
          <w:sz w:val="32"/>
          <w:szCs w:val="32"/>
        </w:rPr>
        <w:t>2</w:t>
      </w:r>
      <w:r w:rsidRPr="00D15926">
        <w:rPr>
          <w:rStyle w:val="-1"/>
          <w:rFonts w:ascii="仿宋_GB2312" w:eastAsia="仿宋_GB2312" w:hint="eastAsia"/>
          <w:sz w:val="32"/>
          <w:szCs w:val="32"/>
          <w:lang w:eastAsia="ja-JP"/>
        </w:rPr>
        <w:t>〕</w:t>
      </w:r>
      <w:r w:rsidRPr="00D15926">
        <w:rPr>
          <w:rStyle w:val="-1"/>
          <w:rFonts w:ascii="仿宋_GB2312" w:eastAsia="仿宋_GB2312" w:hint="eastAsia"/>
          <w:sz w:val="32"/>
          <w:szCs w:val="32"/>
        </w:rPr>
        <w:tab/>
      </w:r>
      <w:r w:rsidRPr="00D15926">
        <w:rPr>
          <w:rFonts w:ascii="仿宋_GB2312" w:eastAsia="仿宋_GB2312" w:hint="eastAsia"/>
          <w:sz w:val="32"/>
          <w:szCs w:val="32"/>
        </w:rPr>
        <w:t>两会</w:t>
      </w:r>
      <w:r w:rsidRPr="00D15926">
        <w:rPr>
          <w:rFonts w:ascii="仿宋_GB2312" w:eastAsia="仿宋_GB2312" w:hint="eastAsia"/>
          <w:sz w:val="32"/>
          <w:szCs w:val="32"/>
          <w:lang w:eastAsia="ja-JP"/>
        </w:rPr>
        <w:t>，这里指海峡两岸关系协会、台湾海峡交流基金会。</w:t>
      </w:r>
    </w:p>
    <w:p w14:paraId="66971630" w14:textId="77777777" w:rsidR="00F332D6" w:rsidRDefault="00036931" w:rsidP="00F332D6">
      <w:pPr>
        <w:adjustRightInd w:val="0"/>
        <w:snapToGrid w:val="0"/>
        <w:spacing w:line="560" w:lineRule="exact"/>
        <w:jc w:val="center"/>
        <w:outlineLvl w:val="0"/>
        <w:rPr>
          <w:rFonts w:ascii="方正小标宋简体" w:eastAsia="方正小标宋简体"/>
          <w:sz w:val="32"/>
          <w:szCs w:val="32"/>
        </w:rPr>
      </w:pPr>
      <w:r w:rsidRPr="00D15926">
        <w:rPr>
          <w:rFonts w:ascii="仿宋_GB2312" w:eastAsia="仿宋_GB2312" w:hint="eastAsia"/>
          <w:sz w:val="32"/>
          <w:szCs w:val="32"/>
        </w:rPr>
        <w:br w:type="page"/>
      </w:r>
      <w:bookmarkStart w:id="2" w:name="_Toc118152308"/>
      <w:r w:rsidR="00D15926" w:rsidRPr="00D15926">
        <w:rPr>
          <w:rFonts w:ascii="方正小标宋简体" w:eastAsia="方正小标宋简体" w:hint="eastAsia"/>
          <w:sz w:val="32"/>
          <w:szCs w:val="32"/>
        </w:rPr>
        <w:lastRenderedPageBreak/>
        <w:t>原著文章3：习近平：《“一国两制“是保持香港长期繁荣稳定的最佳制度》</w:t>
      </w:r>
      <w:bookmarkEnd w:id="2"/>
    </w:p>
    <w:p w14:paraId="520F17BA" w14:textId="70C52D96" w:rsidR="00D15926" w:rsidRPr="00D15926" w:rsidRDefault="00F332D6" w:rsidP="00F332D6">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D15926" w:rsidRPr="00D15926">
        <w:rPr>
          <w:rFonts w:ascii="方正小标宋简体" w:eastAsia="方正小标宋简体" w:hint="eastAsia"/>
          <w:sz w:val="32"/>
          <w:szCs w:val="32"/>
        </w:rPr>
        <w:t>2017年7月1日</w:t>
      </w:r>
      <w:r>
        <w:rPr>
          <w:rFonts w:ascii="方正小标宋简体" w:eastAsia="方正小标宋简体" w:hint="eastAsia"/>
          <w:sz w:val="32"/>
          <w:szCs w:val="32"/>
        </w:rPr>
        <w:t>）</w:t>
      </w:r>
    </w:p>
    <w:p w14:paraId="13AEAB7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斗转星移，岁月如梭。香港已经回归祖国20年。依照中国的传统，男子二十谓之弱冠，今天就是香港特别行政区的成年礼，正所谓“如竹苞矣，如松茂矣”</w:t>
      </w:r>
      <w:r w:rsidRPr="00D15926">
        <w:rPr>
          <w:rStyle w:val="-0"/>
          <w:rFonts w:ascii="仿宋_GB2312" w:eastAsia="仿宋_GB2312" w:hint="eastAsia"/>
          <w:sz w:val="32"/>
          <w:szCs w:val="32"/>
          <w:vertAlign w:val="superscript"/>
          <w:lang w:eastAsia="ja-JP"/>
        </w:rPr>
        <w:t>〔</w:t>
      </w:r>
      <w:r w:rsidRPr="00D15926">
        <w:rPr>
          <w:rStyle w:val="-0"/>
          <w:rFonts w:ascii="仿宋_GB2312" w:eastAsia="仿宋_GB2312" w:hint="eastAsia"/>
          <w:sz w:val="32"/>
          <w:szCs w:val="32"/>
          <w:vertAlign w:val="superscript"/>
        </w:rPr>
        <w:t>1</w:t>
      </w:r>
      <w:r w:rsidRPr="00D15926">
        <w:rPr>
          <w:rStyle w:val="-0"/>
          <w:rFonts w:ascii="仿宋_GB2312" w:eastAsia="仿宋_GB2312" w:hint="eastAsia"/>
          <w:sz w:val="32"/>
          <w:szCs w:val="32"/>
          <w:vertAlign w:val="superscript"/>
          <w:lang w:eastAsia="ja-JP"/>
        </w:rPr>
        <w:t>〕</w:t>
      </w:r>
      <w:r w:rsidRPr="00D15926">
        <w:rPr>
          <w:rFonts w:ascii="仿宋_GB2312" w:eastAsia="仿宋_GB2312" w:hint="eastAsia"/>
          <w:sz w:val="32"/>
          <w:szCs w:val="32"/>
        </w:rPr>
        <w:t>。回首香港特别行政区的成长历程，我们可以自豪地说，20年来，香港依托祖国、面向世界、益以新创，不断塑造自己的现代化风貌，“一国两制”在香港的实践取得了举世公认的成功。</w:t>
      </w:r>
    </w:p>
    <w:p w14:paraId="2EF441CE" w14:textId="006E02E1"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回到祖国怀抱的香港已经融入中华民族伟大复兴的壮阔征程。作为直辖于中央政府的一个特别行政区，香港从回归之日起，重新纳入国家治理体系。中央政府依照宪法和香港特别行政区基本法对香港实行管治，与之相应的特别行政区制度和体制得以确立。香港同祖国内地的联系越来越紧密，交流合作越来越深化。香港各界人士积极投身国家改革开放和现代化建设，作出独特而重要的贡献。香港同胞对国家发展和民族复兴的信心不断增强，同内地人民共享伟大祖国的尊严和荣耀。</w:t>
      </w:r>
    </w:p>
    <w:p w14:paraId="6B8D4C4E" w14:textId="17712E6F"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回到祖国怀抱的香港继续保持繁荣稳定。回归后，香港自身特色和优势得以保持，中西合璧的风采浪漫依然，活力之都的魅力更胜往昔。在“一国两制”之下，香港原有资本主义制度和生活方式保持不变，法律基本不变。香港同胞当家作主，自行管理特别行政区自治范围内事务，</w:t>
      </w:r>
      <w:r w:rsidRPr="00D15926">
        <w:rPr>
          <w:rFonts w:ascii="仿宋_GB2312" w:eastAsia="仿宋_GB2312" w:hint="eastAsia"/>
          <w:sz w:val="32"/>
          <w:szCs w:val="32"/>
        </w:rPr>
        <w:lastRenderedPageBreak/>
        <w:t>香港居民享有比历史上任何时候都更广泛的民主权利和自由。香港抵御了亚洲金融危机、非典疫情、国际金融危机的冲击，巩固了国际金融、航运、贸易中心地位，继续被众多国际机构评选为全球最自由经济体和最具竞争力的地区之一。香港各项事业取得长足进步，对外交往日益活跃，国际影响进一步扩大。</w:t>
      </w:r>
    </w:p>
    <w:p w14:paraId="26B54FB0"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实践充分证明，“一国两制”是历史遗留的香港问题的最佳解决方案，也是香港回归后保持长期繁荣稳定的最佳制度安排，是行得通、办得到、得人心的。</w:t>
      </w:r>
    </w:p>
    <w:p w14:paraId="14BED673"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一国两制”是中国的一个伟大创举，是中国为国际社会解决类似问题提供的一个新思路新方案，是中华民族为世界和平与发展作出的新贡献，凝结了海纳百川、有容乃大的中国智慧。坚持“一国两制”方针，深入推进“一国两制”实践，符合香港居民利益，符合香港繁荣稳定实际需要，符合国家根本利益，符合全国人民共同意愿。因此，我明确讲过，中央贯彻“一国两制”方针坚持两点，一是坚定不移，不会变、不动摇；二是全面准确，确保“一国两制”在香港的实践不走样、不变形，始终沿着正确方向前进。</w:t>
      </w:r>
    </w:p>
    <w:p w14:paraId="7835C680"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作为一项前无古人的开创性事业，“一国两制”需要在实践中不断探索。当前，“一国两制”在香港的实践遇到一些新情况新问题。香港维护国家主权、安全、发展利益的制度还需完善，对国家历史、民族文化的教育宣传有待加强，社会在一些重大政治法律问题上还缺乏共识，经</w:t>
      </w:r>
      <w:r w:rsidRPr="00D15926">
        <w:rPr>
          <w:rFonts w:ascii="仿宋_GB2312" w:eastAsia="仿宋_GB2312" w:hint="eastAsia"/>
          <w:sz w:val="32"/>
          <w:szCs w:val="32"/>
        </w:rPr>
        <w:lastRenderedPageBreak/>
        <w:t>济发展也面临不少挑战，传统优势相对减弱，新的经济增长点尚未形成，住房等民生问题比较突出。解决这些问题，满足香港居民对美好生活的期待，继续推动香港各项事业向前发展，归根到底是要坚守方向、踩实步伐，全面准确理解和贯彻“一国两制”方针。借此机会，我对今后更好在香港落实“一国两制”谈几点意见。</w:t>
      </w:r>
    </w:p>
    <w:p w14:paraId="420D1CB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一，始终准确把握“一国”和“两制”的关系。“一国”是根，根深才能叶茂；“一国”是本，本固才能枝荣。“一国两制”的提出首先是为了实现和维护国家统一。在中英谈判时期，我们旗帜鲜明提出主权问题不容讨论。香港回归后，我们更要坚定维护国家主权、安全、发展利益。在具体实践中，必须牢固树立“一国”意识，坚守“一国”原则，正确处理特别行政区和中央的关系。任何危害国家主权安全、挑战中央权力和香港特别行政区基本法权威、利用香港对内地进行渗透破坏的活动，都是对底线的触碰，都是绝不能允许的。与此同时，在“一国”的基础之上，“两制”的关系应该也完全可以做到和谐相处、相互促进。要把坚持“一国”原则和尊重“两制”差异、维护中央权力和保障香港特别行政区高度自治权、发挥祖国内地坚强后盾作用和提高香港自身竞争力有机结合起来，任何时候都不能偏废。只有这样，“一国两制”这艘航船才能劈波斩浪、行稳致远。</w:t>
      </w:r>
    </w:p>
    <w:p w14:paraId="0C12F724"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第二，始终依照宪法和基本法办事。回归完成了香港宪制秩序的巨大转变，中华人民共和国宪法和香港特别行</w:t>
      </w:r>
      <w:r w:rsidRPr="00D15926">
        <w:rPr>
          <w:rFonts w:ascii="仿宋_GB2312" w:eastAsia="仿宋_GB2312" w:hint="eastAsia"/>
          <w:sz w:val="32"/>
          <w:szCs w:val="32"/>
        </w:rPr>
        <w:lastRenderedPageBreak/>
        <w:t>政区基本法共同构成香港特别行政区的宪制基础。宪法是国家根本大法，是全国各族人民共同意志的体现，是特别行政区制度的法律渊源。基本法是根据宪法制定的基本法律，规定了在香港特别行政区实行的制度和政策，是“一国两制”方针的法律化、制度化，为“一国两制”在香港特别行政区的实践提供了法律保障。在落实宪法和基本法确定的宪制秩序时，要把中央依法行使权力和特别行政区履行主体责任有机结合起来；要完善与基本法实施相关的制度和机制；要加强香港社会特别是公职人员和青少年的宪法和基本法宣传教育。这些都是“一国两制”实践的必然要求，也是全面推进依法治国和维护香港法治的应有之义。</w:t>
      </w:r>
    </w:p>
    <w:p w14:paraId="4E9FDA12"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t>第三，始终聚焦发展这个第一要务。发展是永恒的主题，是香港的立身之本，也是解决香港各种问题的金钥匙。“一国两制”构想提出的目的，一方面是以和平的方式对香港恢复行使主权，另一方面就是为了促进香港发展，保持香港国际金融、航运、贸易中心地位。当前，发展的任务更应聚焦。少年希望快乐成长，青年希望施展才能，壮年希望事业有成，长者希望安度晚年，这都需要通过发展来实现。香港背靠祖国、面向世界，有着许多有利发展条件和独特竞争优势。特别是这些年国家的持续快速发展为香港发展提供了难得机遇、不竭动力、广阔空间。香港俗语讲，“苏州过后无艇搭”，大家一定要珍惜机遇、抓住机遇，把主要精力集中到搞建设、谋发展上来。</w:t>
      </w:r>
    </w:p>
    <w:p w14:paraId="657DD501" w14:textId="77777777" w:rsidR="00036931" w:rsidRPr="00D15926" w:rsidRDefault="00036931" w:rsidP="00D15926">
      <w:pPr>
        <w:pStyle w:val="-4-1"/>
        <w:adjustRightInd w:val="0"/>
        <w:snapToGrid w:val="0"/>
        <w:spacing w:line="560" w:lineRule="exact"/>
        <w:ind w:firstLine="640"/>
        <w:rPr>
          <w:rFonts w:ascii="仿宋_GB2312" w:eastAsia="仿宋_GB2312"/>
          <w:sz w:val="32"/>
          <w:szCs w:val="32"/>
        </w:rPr>
      </w:pPr>
      <w:r w:rsidRPr="00D15926">
        <w:rPr>
          <w:rFonts w:ascii="仿宋_GB2312" w:eastAsia="仿宋_GB2312" w:hint="eastAsia"/>
          <w:sz w:val="32"/>
          <w:szCs w:val="32"/>
        </w:rPr>
        <w:lastRenderedPageBreak/>
        <w:t>第四，始终维护和谐稳定的社会环境。“一国两制”包含了中华文化中的和合理念，体现的一个重要精神就是求大同、存大异。香港是一个多元社会，对一些具体问题存在不同意见甚至重大分歧并不奇怪，但如果陷入“泛政治化”的旋涡，人为制造对立、对抗，那就不仅于事无补，而且会严重阻碍经济社会发展。只有凡事都着眼大局，理性沟通，凝聚共识，才能逐步解决问题。从中央来说，只要爱国爱港，诚心诚意拥护“一国两制”方针和香港特别行政区基本法，不论持什么政见或主张，我们都愿意与之沟通。“和气致祥，乖气致异”</w:t>
      </w:r>
      <w:r w:rsidRPr="00F332D6">
        <w:rPr>
          <w:rStyle w:val="-0"/>
          <w:rFonts w:ascii="仿宋_GB2312" w:eastAsia="仿宋_GB2312" w:hint="eastAsia"/>
          <w:sz w:val="32"/>
          <w:szCs w:val="32"/>
          <w:vertAlign w:val="superscript"/>
          <w:lang w:eastAsia="ja-JP"/>
        </w:rPr>
        <w:t>〔</w:t>
      </w:r>
      <w:r w:rsidRPr="00F332D6">
        <w:rPr>
          <w:rStyle w:val="-0"/>
          <w:rFonts w:ascii="仿宋_GB2312" w:eastAsia="仿宋_GB2312" w:hint="eastAsia"/>
          <w:sz w:val="32"/>
          <w:szCs w:val="32"/>
          <w:vertAlign w:val="superscript"/>
        </w:rPr>
        <w:t>2</w:t>
      </w:r>
      <w:r w:rsidRPr="00F332D6">
        <w:rPr>
          <w:rStyle w:val="-0"/>
          <w:rFonts w:ascii="仿宋_GB2312" w:eastAsia="仿宋_GB2312" w:hint="eastAsia"/>
          <w:sz w:val="32"/>
          <w:szCs w:val="32"/>
          <w:vertAlign w:val="superscript"/>
          <w:lang w:eastAsia="ja-JP"/>
        </w:rPr>
        <w:t>〕</w:t>
      </w:r>
      <w:r w:rsidRPr="00D15926">
        <w:rPr>
          <w:rFonts w:ascii="仿宋_GB2312" w:eastAsia="仿宋_GB2312" w:hint="eastAsia"/>
          <w:sz w:val="32"/>
          <w:szCs w:val="32"/>
        </w:rPr>
        <w:t>。香港虽有不错的家底，但在全球经济格局深度调整、国际竞争日趋激烈的背景下，也面临很大的挑战，经不起折腾，经不起内耗。只有团结起来、和衷共济，才能把香港这个共同家园建设好。</w:t>
      </w:r>
    </w:p>
    <w:p w14:paraId="276179DB" w14:textId="77777777" w:rsidR="00036931" w:rsidRPr="00D15926" w:rsidRDefault="00036931" w:rsidP="00D15926">
      <w:pPr>
        <w:pStyle w:val="-4--"/>
        <w:adjustRightInd w:val="0"/>
        <w:snapToGrid w:val="0"/>
        <w:spacing w:before="0" w:beforeAutospacing="0" w:after="0" w:afterAutospacing="0" w:line="560" w:lineRule="exact"/>
        <w:ind w:firstLineChars="200" w:firstLine="640"/>
        <w:rPr>
          <w:rFonts w:ascii="仿宋_GB2312" w:eastAsia="仿宋_GB2312"/>
          <w:sz w:val="32"/>
          <w:szCs w:val="32"/>
        </w:rPr>
      </w:pPr>
      <w:r w:rsidRPr="00D15926">
        <w:rPr>
          <w:rFonts w:ascii="仿宋_GB2312" w:eastAsia="仿宋_GB2312" w:hint="eastAsia"/>
          <w:sz w:val="32"/>
          <w:szCs w:val="32"/>
        </w:rPr>
        <w:t>注 释</w:t>
      </w:r>
    </w:p>
    <w:p w14:paraId="618C8F03" w14:textId="77777777" w:rsidR="00036931" w:rsidRPr="00D15926" w:rsidRDefault="00036931" w:rsidP="00D15926">
      <w:pPr>
        <w:pStyle w:val="-40"/>
        <w:adjustRightInd w:val="0"/>
        <w:snapToGrid w:val="0"/>
        <w:spacing w:before="0" w:beforeAutospacing="0" w:after="0" w:afterAutospacing="0" w:line="560" w:lineRule="exact"/>
        <w:ind w:left="0" w:firstLineChars="200" w:firstLine="640"/>
        <w:rPr>
          <w:rFonts w:ascii="仿宋_GB2312" w:eastAsia="仿宋_GB2312"/>
          <w:sz w:val="32"/>
          <w:szCs w:val="32"/>
        </w:rPr>
      </w:pPr>
      <w:r w:rsidRPr="00D15926">
        <w:rPr>
          <w:rStyle w:val="-1"/>
          <w:rFonts w:ascii="仿宋_GB2312" w:eastAsia="仿宋_GB2312" w:hint="eastAsia"/>
          <w:sz w:val="32"/>
          <w:szCs w:val="32"/>
          <w:lang w:eastAsia="ja-JP"/>
        </w:rPr>
        <w:t>〔</w:t>
      </w:r>
      <w:r w:rsidRPr="00D15926">
        <w:rPr>
          <w:rStyle w:val="-1"/>
          <w:rFonts w:ascii="仿宋_GB2312" w:eastAsia="仿宋_GB2312" w:hint="eastAsia"/>
          <w:sz w:val="32"/>
          <w:szCs w:val="32"/>
        </w:rPr>
        <w:t>1</w:t>
      </w:r>
      <w:r w:rsidRPr="00D15926">
        <w:rPr>
          <w:rStyle w:val="-1"/>
          <w:rFonts w:ascii="仿宋_GB2312" w:eastAsia="仿宋_GB2312" w:hint="eastAsia"/>
          <w:sz w:val="32"/>
          <w:szCs w:val="32"/>
          <w:lang w:eastAsia="ja-JP"/>
        </w:rPr>
        <w:t>〕</w:t>
      </w:r>
      <w:r w:rsidRPr="00D15926">
        <w:rPr>
          <w:rStyle w:val="-1"/>
          <w:rFonts w:ascii="仿宋_GB2312" w:eastAsia="仿宋_GB2312" w:hint="eastAsia"/>
          <w:sz w:val="32"/>
          <w:szCs w:val="32"/>
        </w:rPr>
        <w:tab/>
      </w:r>
      <w:r w:rsidRPr="00D15926">
        <w:rPr>
          <w:rFonts w:ascii="仿宋_GB2312" w:eastAsia="仿宋_GB2312" w:hint="eastAsia"/>
          <w:sz w:val="32"/>
          <w:szCs w:val="32"/>
        </w:rPr>
        <w:t>见《诗经·小雅·斯干》。</w:t>
      </w:r>
    </w:p>
    <w:p w14:paraId="685758BA" w14:textId="77777777" w:rsidR="00036931" w:rsidRPr="00D15926" w:rsidRDefault="00036931" w:rsidP="00D15926">
      <w:pPr>
        <w:pStyle w:val="-40"/>
        <w:adjustRightInd w:val="0"/>
        <w:snapToGrid w:val="0"/>
        <w:spacing w:before="0" w:beforeAutospacing="0" w:after="0" w:afterAutospacing="0" w:line="560" w:lineRule="exact"/>
        <w:ind w:left="0" w:firstLineChars="200" w:firstLine="640"/>
        <w:rPr>
          <w:rFonts w:ascii="仿宋_GB2312" w:eastAsia="仿宋_GB2312"/>
          <w:sz w:val="32"/>
          <w:szCs w:val="32"/>
        </w:rPr>
      </w:pPr>
      <w:r w:rsidRPr="00D15926">
        <w:rPr>
          <w:rStyle w:val="-1"/>
          <w:rFonts w:ascii="仿宋_GB2312" w:eastAsia="仿宋_GB2312" w:hint="eastAsia"/>
          <w:sz w:val="32"/>
          <w:szCs w:val="32"/>
          <w:lang w:eastAsia="ja-JP"/>
        </w:rPr>
        <w:t>〔</w:t>
      </w:r>
      <w:r w:rsidRPr="00D15926">
        <w:rPr>
          <w:rStyle w:val="-1"/>
          <w:rFonts w:ascii="仿宋_GB2312" w:eastAsia="仿宋_GB2312" w:hint="eastAsia"/>
          <w:sz w:val="32"/>
          <w:szCs w:val="32"/>
        </w:rPr>
        <w:t>2</w:t>
      </w:r>
      <w:r w:rsidRPr="00D15926">
        <w:rPr>
          <w:rStyle w:val="-1"/>
          <w:rFonts w:ascii="仿宋_GB2312" w:eastAsia="仿宋_GB2312" w:hint="eastAsia"/>
          <w:sz w:val="32"/>
          <w:szCs w:val="32"/>
          <w:lang w:eastAsia="ja-JP"/>
        </w:rPr>
        <w:t>〕</w:t>
      </w:r>
      <w:r w:rsidRPr="00D15926">
        <w:rPr>
          <w:rStyle w:val="-1"/>
          <w:rFonts w:ascii="仿宋_GB2312" w:eastAsia="仿宋_GB2312" w:hint="eastAsia"/>
          <w:sz w:val="32"/>
          <w:szCs w:val="32"/>
        </w:rPr>
        <w:tab/>
      </w:r>
      <w:r w:rsidRPr="00D15926">
        <w:rPr>
          <w:rFonts w:ascii="仿宋_GB2312" w:eastAsia="仿宋_GB2312" w:hint="eastAsia"/>
          <w:sz w:val="32"/>
          <w:szCs w:val="32"/>
        </w:rPr>
        <w:t>见东汉班固《汉书·楚元王传</w:t>
      </w:r>
      <w:r w:rsidRPr="00D15926">
        <w:rPr>
          <w:rFonts w:ascii="仿宋_GB2312" w:eastAsia="仿宋_GB2312" w:hint="eastAsia"/>
          <w:sz w:val="32"/>
          <w:szCs w:val="32"/>
          <w:lang w:eastAsia="ja-JP"/>
        </w:rPr>
        <w:t>附刘向传</w:t>
      </w:r>
      <w:r w:rsidRPr="00D15926">
        <w:rPr>
          <w:rFonts w:ascii="仿宋_GB2312" w:eastAsia="仿宋_GB2312" w:hint="eastAsia"/>
          <w:sz w:val="32"/>
          <w:szCs w:val="32"/>
        </w:rPr>
        <w:t>》。</w:t>
      </w:r>
    </w:p>
    <w:p w14:paraId="28643D8C" w14:textId="77777777" w:rsidR="00F332D6" w:rsidRDefault="00036931" w:rsidP="00F332D6">
      <w:pPr>
        <w:adjustRightInd w:val="0"/>
        <w:snapToGrid w:val="0"/>
        <w:spacing w:line="560" w:lineRule="exact"/>
        <w:jc w:val="center"/>
        <w:outlineLvl w:val="0"/>
        <w:rPr>
          <w:rFonts w:ascii="方正小标宋简体" w:eastAsia="方正小标宋简体"/>
          <w:sz w:val="32"/>
          <w:szCs w:val="32"/>
        </w:rPr>
      </w:pPr>
      <w:r w:rsidRPr="00D15926">
        <w:rPr>
          <w:rFonts w:ascii="仿宋_GB2312" w:eastAsia="仿宋_GB2312" w:hint="eastAsia"/>
          <w:sz w:val="32"/>
          <w:szCs w:val="32"/>
        </w:rPr>
        <w:br w:type="page"/>
      </w:r>
      <w:bookmarkStart w:id="3" w:name="_Toc118152309"/>
      <w:r w:rsidR="00D15926" w:rsidRPr="00F332D6">
        <w:rPr>
          <w:rFonts w:ascii="方正小标宋简体" w:eastAsia="方正小标宋简体" w:hint="eastAsia"/>
          <w:sz w:val="32"/>
          <w:szCs w:val="32"/>
        </w:rPr>
        <w:lastRenderedPageBreak/>
        <w:t>原著文章4：习近平：《始终坚持“爱国者治港“，确保”一国两制“行稳致远”》</w:t>
      </w:r>
      <w:bookmarkEnd w:id="3"/>
    </w:p>
    <w:p w14:paraId="4C7318A3" w14:textId="36AF2D50" w:rsidR="00D15926" w:rsidRPr="00F332D6" w:rsidRDefault="00F332D6" w:rsidP="00F332D6">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D15926" w:rsidRPr="00F332D6">
        <w:rPr>
          <w:rFonts w:ascii="方正小标宋简体" w:eastAsia="方正小标宋简体" w:hint="eastAsia"/>
          <w:sz w:val="32"/>
          <w:szCs w:val="32"/>
        </w:rPr>
        <w:t>2021年1月27日、12月22日</w:t>
      </w:r>
      <w:r>
        <w:rPr>
          <w:rFonts w:ascii="方正小标宋简体" w:eastAsia="方正小标宋简体" w:hint="eastAsia"/>
          <w:sz w:val="32"/>
          <w:szCs w:val="32"/>
        </w:rPr>
        <w:t>）</w:t>
      </w:r>
    </w:p>
    <w:p w14:paraId="11A949EF" w14:textId="76850293"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p>
    <w:p w14:paraId="3A6F414D" w14:textId="1A6F2223" w:rsidR="001636B5" w:rsidRDefault="001636B5" w:rsidP="00F332D6">
      <w:pPr>
        <w:adjustRightInd w:val="0"/>
        <w:snapToGrid w:val="0"/>
        <w:spacing w:line="560" w:lineRule="exact"/>
        <w:ind w:firstLineChars="200" w:firstLine="640"/>
        <w:jc w:val="center"/>
        <w:rPr>
          <w:rFonts w:ascii="仿宋_GB2312" w:eastAsia="仿宋_GB2312"/>
          <w:sz w:val="32"/>
          <w:szCs w:val="32"/>
        </w:rPr>
      </w:pPr>
      <w:r w:rsidRPr="00D15926">
        <w:rPr>
          <w:rFonts w:ascii="仿宋_GB2312" w:eastAsia="仿宋_GB2312" w:hint="eastAsia"/>
          <w:sz w:val="32"/>
          <w:szCs w:val="32"/>
        </w:rPr>
        <w:t>一</w:t>
      </w:r>
    </w:p>
    <w:p w14:paraId="347D5F60" w14:textId="77777777" w:rsidR="00F332D6" w:rsidRPr="00D15926" w:rsidRDefault="00F332D6" w:rsidP="00F332D6">
      <w:pPr>
        <w:adjustRightInd w:val="0"/>
        <w:snapToGrid w:val="0"/>
        <w:spacing w:line="560" w:lineRule="exact"/>
        <w:ind w:firstLineChars="200" w:firstLine="640"/>
        <w:jc w:val="center"/>
        <w:rPr>
          <w:rFonts w:ascii="仿宋_GB2312" w:eastAsia="仿宋_GB2312"/>
          <w:sz w:val="32"/>
          <w:szCs w:val="32"/>
        </w:rPr>
      </w:pPr>
    </w:p>
    <w:p w14:paraId="12539CCB" w14:textId="208526CB"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因为疫情防控需要，这次采取视频连线方式听取你对2020年工作的述职报告。我首先向香港特别行政区全体居民表示诚挚的慰问。新冠肺炎疫情已经持续一年多，给世界带来严重冲击。香港作为高度开放的国际性城市，所受影响比较大。前一段时间，香港暴发第四波疫情，对市民生命安全和身体健康造成较大威胁，也给大家工作生活造成许多困扰。我很关心、很担忧。中央政府已经并将继续采取一切必要措施，全力支持香港特别行政区抗击疫情。大家要坚定信心、团结抗疫。祖国永远是香港的坚强后盾，眼前的困难一定能够战胜。</w:t>
      </w:r>
    </w:p>
    <w:p w14:paraId="63504E30" w14:textId="1225DC09"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一年来，你和特别行政区政府沉着应对“修例风波”、新冠肺炎疫情和外部环境不利变化带来的多重严重冲击，想方设法维护秩序、防控疫情、纾缓民困、恢复经济，已取得一定的成效。特别要指出的是，全国人大常委会制定颁布香港国安法后，你带领特别行政区政府坚决执行，依法止暴制乱，努力推动香港重回正轨。在涉及国家安全等大是大非问题上，你立场坚定、敢于担当，展现出爱国爱港的情怀和对国家、对香港高度负责的精神。中央对你和</w:t>
      </w:r>
      <w:r w:rsidRPr="00D15926">
        <w:rPr>
          <w:rFonts w:ascii="仿宋_GB2312" w:eastAsia="仿宋_GB2312" w:hint="eastAsia"/>
          <w:sz w:val="32"/>
          <w:szCs w:val="32"/>
        </w:rPr>
        <w:lastRenderedPageBreak/>
        <w:t>特别行政区政府履职尽责的表现是充分肯定的。</w:t>
      </w:r>
    </w:p>
    <w:p w14:paraId="60D2B065" w14:textId="5BCFCD74"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香港由乱及治的重大转折，再次昭示了一个深刻道理，那就是要确保“一国两制”实践行稳致远，必须始终坚持“爱国者治港”。这是事关国家主权、安全、发展利益，事关香港长期繁荣稳定的根本原则。只有做到“爱国者治港”，中央对特别行政区的全面管治权才能得到有效落实，宪法和基本法确立的宪制秩序才能得到有效维护，各种深层次问题才能得到有效解决，香港才能实现长治久安，并为实现中华民族伟大复兴作出应有的贡献。</w:t>
      </w:r>
    </w:p>
    <w:p w14:paraId="5948C091" w14:textId="77777777"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p>
    <w:p w14:paraId="57105650" w14:textId="77777777" w:rsidR="001636B5" w:rsidRPr="00D15926" w:rsidRDefault="001636B5" w:rsidP="00F332D6">
      <w:pPr>
        <w:adjustRightInd w:val="0"/>
        <w:snapToGrid w:val="0"/>
        <w:spacing w:line="560" w:lineRule="exact"/>
        <w:ind w:firstLineChars="200" w:firstLine="640"/>
        <w:jc w:val="center"/>
        <w:rPr>
          <w:rFonts w:ascii="仿宋_GB2312" w:eastAsia="仿宋_GB2312"/>
          <w:sz w:val="32"/>
          <w:szCs w:val="32"/>
        </w:rPr>
      </w:pPr>
      <w:r w:rsidRPr="00D15926">
        <w:rPr>
          <w:rFonts w:ascii="仿宋_GB2312" w:eastAsia="仿宋_GB2312" w:hint="eastAsia"/>
          <w:sz w:val="32"/>
          <w:szCs w:val="32"/>
        </w:rPr>
        <w:t>二</w:t>
      </w:r>
    </w:p>
    <w:p w14:paraId="28CC1A86" w14:textId="77777777"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p>
    <w:p w14:paraId="392249E4" w14:textId="4E09CD8E"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一年来，香港由乱到治的局面不断巩固，局势不断向好发展。新冠肺炎疫情防控成效明显，经济逐步复苏，社会保持安定。林郑月娥行政长官领导特别行政区政府，依照全国人大有关决定和全国人大常委会有关立法，对香港选举制度作出系统性修改完善；成功举办选举委员会选举和立法会选举，推动符合香港实际的民主发展迈出坚实步伐；坚决执行香港国安法，依法止暴制乱、拨乱反正，维护法治的权威和尊严；采取积极措施，推动特别行政区融入国家发展大局，全面深化同内地交流合作。中央对林郑月娥行政长官和特别行政区政府的工作是充分肯定的。</w:t>
      </w:r>
    </w:p>
    <w:p w14:paraId="183E9B52" w14:textId="7E8DA115"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几天前，香港举行了第七届立法会选举。在新选举制度下，香港特别行政区选举委员会选举和第七届立法会选</w:t>
      </w:r>
      <w:r w:rsidRPr="00D15926">
        <w:rPr>
          <w:rFonts w:ascii="仿宋_GB2312" w:eastAsia="仿宋_GB2312" w:hint="eastAsia"/>
          <w:sz w:val="32"/>
          <w:szCs w:val="32"/>
        </w:rPr>
        <w:lastRenderedPageBreak/>
        <w:t>举先后举行，都取得了成功。广大香港同胞当家作主的民主权利得到体现，“爱国者治港”原则得到落实，社会各阶层各界别广泛、均衡参与的政治格局得到确立。实践证明，新选举制度符合“一国两制”原则，符合香港实际，为确保“一国两制”行稳致远、确保香港长期繁荣稳定提供了制度支撑，是一套好制度。</w:t>
      </w:r>
    </w:p>
    <w:p w14:paraId="44B47576" w14:textId="3DE08EB0" w:rsidR="0042233A"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今年是中国共产党成立100周年。党的十九届六中全会作出关于党的百年奋斗重大成就和历史经验的决议，“一国两制”作为重要内容写入其中。香港回归祖国20多年不平凡的历程充分证明，实行“一国两制”，有利于维护国家根本利益，有利于维护香港根本利益，有利于维护广大香港同胞根本利益。中央将继续坚定不移贯彻“一国两制”方针。我们坚信，随着实践不断深入和制度体系不断完善，“一国两制”的优越性将进一步彰显。广大香港同胞一定能弘扬爱国爱港的光荣传统，同全国各族人民携手并肩，为实现中华民族伟大复兴共同奋斗。</w:t>
      </w:r>
    </w:p>
    <w:p w14:paraId="6ACED76B" w14:textId="1C2B09C7" w:rsidR="001636B5" w:rsidRPr="00D15926" w:rsidRDefault="001636B5" w:rsidP="00D15926">
      <w:pPr>
        <w:widowControl/>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br w:type="page"/>
      </w:r>
    </w:p>
    <w:p w14:paraId="0B1DFAF5" w14:textId="77777777" w:rsidR="00F332D6" w:rsidRDefault="00D15926" w:rsidP="00F332D6">
      <w:pPr>
        <w:adjustRightInd w:val="0"/>
        <w:snapToGrid w:val="0"/>
        <w:spacing w:line="560" w:lineRule="exact"/>
        <w:jc w:val="center"/>
        <w:outlineLvl w:val="0"/>
        <w:rPr>
          <w:rFonts w:ascii="方正小标宋简体" w:eastAsia="方正小标宋简体"/>
          <w:sz w:val="32"/>
          <w:szCs w:val="32"/>
        </w:rPr>
      </w:pPr>
      <w:bookmarkStart w:id="4" w:name="_Toc118152310"/>
      <w:r w:rsidRPr="00F332D6">
        <w:rPr>
          <w:rFonts w:ascii="方正小标宋简体" w:eastAsia="方正小标宋简体" w:hint="eastAsia"/>
          <w:sz w:val="32"/>
          <w:szCs w:val="32"/>
        </w:rPr>
        <w:lastRenderedPageBreak/>
        <w:t>原著文章5：习近平：《把具有澳门特色的“一国两制”成功实践不断推向前进》</w:t>
      </w:r>
      <w:bookmarkEnd w:id="4"/>
    </w:p>
    <w:p w14:paraId="64ED95CD" w14:textId="573CF5A1" w:rsidR="00D15926" w:rsidRPr="00F332D6" w:rsidRDefault="00F332D6" w:rsidP="00F332D6">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D15926" w:rsidRPr="00F332D6">
        <w:rPr>
          <w:rFonts w:ascii="方正小标宋简体" w:eastAsia="方正小标宋简体" w:hint="eastAsia"/>
          <w:sz w:val="32"/>
          <w:szCs w:val="32"/>
        </w:rPr>
        <w:t>2021年1月27日，12月22日</w:t>
      </w:r>
      <w:r>
        <w:rPr>
          <w:rFonts w:ascii="方正小标宋简体" w:eastAsia="方正小标宋简体" w:hint="eastAsia"/>
          <w:sz w:val="32"/>
          <w:szCs w:val="32"/>
        </w:rPr>
        <w:t>）</w:t>
      </w:r>
    </w:p>
    <w:p w14:paraId="1D3C148E" w14:textId="77777777"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p>
    <w:p w14:paraId="24ED5432" w14:textId="77777777" w:rsidR="001636B5" w:rsidRPr="00D15926" w:rsidRDefault="001636B5" w:rsidP="00F332D6">
      <w:pPr>
        <w:adjustRightInd w:val="0"/>
        <w:snapToGrid w:val="0"/>
        <w:spacing w:line="560" w:lineRule="exact"/>
        <w:ind w:firstLineChars="200" w:firstLine="640"/>
        <w:jc w:val="center"/>
        <w:rPr>
          <w:rFonts w:ascii="仿宋_GB2312" w:eastAsia="仿宋_GB2312"/>
          <w:sz w:val="32"/>
          <w:szCs w:val="32"/>
        </w:rPr>
      </w:pPr>
      <w:r w:rsidRPr="00D15926">
        <w:rPr>
          <w:rFonts w:ascii="仿宋_GB2312" w:eastAsia="仿宋_GB2312" w:hint="eastAsia"/>
          <w:sz w:val="32"/>
          <w:szCs w:val="32"/>
        </w:rPr>
        <w:t>一</w:t>
      </w:r>
    </w:p>
    <w:p w14:paraId="522A859A" w14:textId="03B1BC65"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因为疫情防控需要，这次采取视频方式听取你对2020年工作的述职报告。2020年是你和新一届特别行政区政府的开局之年。面对突如其来的新冠肺炎疫情，你们快速反应、措施有力，在较短时间内控制住了疫情，迄今已连续超过300天没有本地新增确诊病例，赢得了澳门市民和各有关方面高度赞誉。在防控疫情的同时，你们采取有力措施恢复经济、纾解民困，取得了积极成效，促进了澳门社会和谐。对你和特别行政区政府的工作，中央是充分肯定的。</w:t>
      </w:r>
    </w:p>
    <w:p w14:paraId="719178D0" w14:textId="78FED546"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中央始终关心澳门同胞的福祉、关心澳门发展。我们将继续全力支持澳门统筹疫情防控和经济社会发展，支持澳门完善维护国家安全的法律制度和执行机制，支持澳门加快经济适度多元发展，支持澳门更好融入国家发展大局，把具有澳门特色的“一国两制”成功实践不断推向前进。</w:t>
      </w:r>
    </w:p>
    <w:p w14:paraId="720FD37B" w14:textId="77777777" w:rsidR="00F332D6" w:rsidRDefault="00F332D6" w:rsidP="00D15926">
      <w:pPr>
        <w:adjustRightInd w:val="0"/>
        <w:snapToGrid w:val="0"/>
        <w:spacing w:line="560" w:lineRule="exact"/>
        <w:ind w:firstLineChars="200" w:firstLine="640"/>
        <w:jc w:val="left"/>
        <w:rPr>
          <w:rFonts w:ascii="仿宋_GB2312" w:eastAsia="仿宋_GB2312"/>
          <w:sz w:val="32"/>
          <w:szCs w:val="32"/>
        </w:rPr>
      </w:pPr>
    </w:p>
    <w:p w14:paraId="075CF059" w14:textId="53E778BD" w:rsidR="001636B5" w:rsidRPr="00D15926" w:rsidRDefault="001636B5" w:rsidP="00F332D6">
      <w:pPr>
        <w:adjustRightInd w:val="0"/>
        <w:snapToGrid w:val="0"/>
        <w:spacing w:line="560" w:lineRule="exact"/>
        <w:ind w:firstLineChars="200" w:firstLine="640"/>
        <w:jc w:val="center"/>
        <w:rPr>
          <w:rFonts w:ascii="仿宋_GB2312" w:eastAsia="仿宋_GB2312"/>
          <w:sz w:val="32"/>
          <w:szCs w:val="32"/>
        </w:rPr>
      </w:pPr>
      <w:r w:rsidRPr="00D15926">
        <w:rPr>
          <w:rFonts w:ascii="仿宋_GB2312" w:eastAsia="仿宋_GB2312" w:hint="eastAsia"/>
          <w:sz w:val="32"/>
          <w:szCs w:val="32"/>
        </w:rPr>
        <w:t>二</w:t>
      </w:r>
    </w:p>
    <w:p w14:paraId="137D4773" w14:textId="77777777"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p>
    <w:p w14:paraId="482AB455" w14:textId="79B4EB15"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12月20日，澳门特别行政区举行了庆祝回归祖国22</w:t>
      </w:r>
      <w:r w:rsidRPr="00D15926">
        <w:rPr>
          <w:rFonts w:ascii="仿宋_GB2312" w:eastAsia="仿宋_GB2312" w:hint="eastAsia"/>
          <w:sz w:val="32"/>
          <w:szCs w:val="32"/>
        </w:rPr>
        <w:lastRenderedPageBreak/>
        <w:t>周年的活动，借此机会，向广大澳门同胞致以节日的问候和祝福。</w:t>
      </w:r>
    </w:p>
    <w:p w14:paraId="3EA7198C" w14:textId="4BC8C90D"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一年来，澳门保持稳定发展良好态势。有效防控新冠肺炎疫情，努力实现“动态清零”，同内地保持人员正常往来。澳门经济逐步复苏，困难群体和小微企业得到扶助。维护国家安全的法律制度和执行机制不断完善。澳门特别行政区第七届立法会选举顺利完成，“爱国者治澳”原则得到进一步落实。中央公布实施《横琴粤澳深度合作区建设总体方案》，澳门融入国家发展大局迈出新步伐。中央对贺一诚行政长官和特别行政区政府的工作是充分肯定的。</w:t>
      </w:r>
    </w:p>
    <w:p w14:paraId="3A22CBF8" w14:textId="6C574A7A"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新冠肺炎疫情在全球持续蔓延，对各国经济社会产生了严重影响。经过这次疫情，澳门社会各界对澳门经济结构方面存在的问题认识更加清醒，对澳门发展的路向思考更加深刻。祖国始终是澳门保持长期繁荣稳定的坚强后盾，中央将继续坚定不移贯彻“一国两制”方针，继续支持澳门积极推进经济适度多元发展，不断书写具有澳门特色“一国两制”成功实践新篇章。</w:t>
      </w:r>
    </w:p>
    <w:p w14:paraId="6BD12C8B" w14:textId="77777777" w:rsidR="001636B5" w:rsidRPr="00D15926" w:rsidRDefault="001636B5" w:rsidP="00D15926">
      <w:pPr>
        <w:widowControl/>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br w:type="page"/>
      </w:r>
    </w:p>
    <w:p w14:paraId="3EA99F77" w14:textId="77777777" w:rsidR="00F332D6" w:rsidRDefault="00D15926" w:rsidP="00F332D6">
      <w:pPr>
        <w:adjustRightInd w:val="0"/>
        <w:snapToGrid w:val="0"/>
        <w:spacing w:line="560" w:lineRule="exact"/>
        <w:jc w:val="center"/>
        <w:outlineLvl w:val="0"/>
        <w:rPr>
          <w:rFonts w:ascii="方正小标宋简体" w:eastAsia="方正小标宋简体"/>
          <w:sz w:val="32"/>
          <w:szCs w:val="32"/>
        </w:rPr>
      </w:pPr>
      <w:bookmarkStart w:id="5" w:name="_Toc118152311"/>
      <w:r w:rsidRPr="00F332D6">
        <w:rPr>
          <w:rFonts w:ascii="方正小标宋简体" w:eastAsia="方正小标宋简体" w:hint="eastAsia"/>
          <w:sz w:val="32"/>
          <w:szCs w:val="32"/>
        </w:rPr>
        <w:lastRenderedPageBreak/>
        <w:t>原著文章6：习近平：《共同创造祖国完全统一、民族伟大复兴的光荣伟业》</w:t>
      </w:r>
      <w:bookmarkEnd w:id="5"/>
    </w:p>
    <w:p w14:paraId="7960F5C5" w14:textId="10F6B744" w:rsidR="00D15926" w:rsidRPr="00F332D6" w:rsidRDefault="00F332D6" w:rsidP="00F332D6">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D15926" w:rsidRPr="00F332D6">
        <w:rPr>
          <w:rFonts w:ascii="方正小标宋简体" w:eastAsia="方正小标宋简体" w:hint="eastAsia"/>
          <w:sz w:val="32"/>
          <w:szCs w:val="32"/>
        </w:rPr>
        <w:t>2021年10月9日</w:t>
      </w:r>
      <w:r>
        <w:rPr>
          <w:rFonts w:ascii="方正小标宋简体" w:eastAsia="方正小标宋简体" w:hint="eastAsia"/>
          <w:sz w:val="32"/>
          <w:szCs w:val="32"/>
        </w:rPr>
        <w:t>）</w:t>
      </w:r>
    </w:p>
    <w:p w14:paraId="79D242E9" w14:textId="1A188E1C"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孙中山先生说过：“‘统一’是中国全体国民的希望。能够统一，全国人民便享福；不能统一，便要受害。”台湾问题因民族弱乱而产生，必将随着民族复兴而解决。这是中华民族历史演进大势所决定的，更是全体中华儿女的共同意志，正像孙中山先生所说：“世界潮流，浩浩荡荡，顺之则昌，逆之则亡”。</w:t>
      </w:r>
    </w:p>
    <w:p w14:paraId="3712CB4D" w14:textId="019E09E7"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以和平方式实现祖国统一，最符合包括台湾同胞在内的中华民族整体利益。我们坚持“和平统一、一国两制”的基本方针，坚持一个中国原则和“九二共识”，推动两岸关系和平发展。两岸同胞都要站在历史正确的一边，共同创造祖国完全统一、民族伟大复兴的光荣伟业。</w:t>
      </w:r>
    </w:p>
    <w:p w14:paraId="69E75FE9" w14:textId="5927111F"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中华民族具有反对分裂、维护统一的光荣传统。“台独”分裂是祖国统一的最大障碍，是民族复兴的严重隐患。凡是数典忘祖、背叛祖国、分裂国家的人，从来没有好下场，必将遭到人民的唾弃和历史的审判！台湾问题纯属中国内政，不容任何外来干涉。任何人都不要低估中国人民捍卫国家主权和领土完整的坚强决心、坚定意志、强大能力！祖国完全统一的历史任务一定要实现，也一定能够实现！</w:t>
      </w:r>
    </w:p>
    <w:p w14:paraId="4AC8A61B" w14:textId="77777777" w:rsidR="001636B5" w:rsidRPr="00D15926" w:rsidRDefault="001636B5" w:rsidP="00D15926">
      <w:pPr>
        <w:widowControl/>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br w:type="page"/>
      </w:r>
    </w:p>
    <w:p w14:paraId="3E06CE44" w14:textId="77777777" w:rsidR="00F332D6" w:rsidRDefault="001636B5" w:rsidP="00F332D6">
      <w:pPr>
        <w:adjustRightInd w:val="0"/>
        <w:snapToGrid w:val="0"/>
        <w:spacing w:line="560" w:lineRule="exact"/>
        <w:jc w:val="center"/>
        <w:outlineLvl w:val="0"/>
        <w:rPr>
          <w:rFonts w:ascii="方正小标宋简体" w:eastAsia="方正小标宋简体"/>
          <w:sz w:val="32"/>
          <w:szCs w:val="32"/>
        </w:rPr>
      </w:pPr>
      <w:bookmarkStart w:id="6" w:name="_Toc118152312"/>
      <w:r w:rsidRPr="00F332D6">
        <w:rPr>
          <w:rFonts w:ascii="方正小标宋简体" w:eastAsia="方正小标宋简体" w:hint="eastAsia"/>
          <w:sz w:val="32"/>
          <w:szCs w:val="32"/>
        </w:rPr>
        <w:lastRenderedPageBreak/>
        <w:t>原著文章7：习近平：《会见新当选并获中央政府任命的香港特别行政区第六任行政长官李家超时的讲话》</w:t>
      </w:r>
      <w:bookmarkEnd w:id="6"/>
    </w:p>
    <w:p w14:paraId="0E993D77" w14:textId="48B7CE30" w:rsidR="001636B5" w:rsidRPr="00F332D6" w:rsidRDefault="00F332D6" w:rsidP="00BC0F2D">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1636B5" w:rsidRPr="00F332D6">
        <w:rPr>
          <w:rFonts w:ascii="方正小标宋简体" w:eastAsia="方正小标宋简体" w:hint="eastAsia"/>
          <w:sz w:val="32"/>
          <w:szCs w:val="32"/>
        </w:rPr>
        <w:t>2022年5月30日</w:t>
      </w:r>
      <w:r>
        <w:rPr>
          <w:rFonts w:ascii="方正小标宋简体" w:eastAsia="方正小标宋简体" w:hint="eastAsia"/>
          <w:sz w:val="32"/>
          <w:szCs w:val="32"/>
        </w:rPr>
        <w:t>）</w:t>
      </w:r>
    </w:p>
    <w:p w14:paraId="7AD85AFA" w14:textId="794803DF"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去年以来，在新选举制度下，香港先后举行了选举委员会选举、第七届立法会选举、第六任行政长官选举，都取得成功。实践证明，新选举制度对于落实“爱国者治港”、保障香港市民行使当家作主权利、推动形成社会各阶层各界别齐心协力建设香港的良好局面都发挥了决定性作用。这是一套符合“一国两制”方针、符合香港实际、符合香港发展需要的政治制度、民主制度，必须倍加珍惜，长期坚持。</w:t>
      </w:r>
    </w:p>
    <w:p w14:paraId="5AC967D7" w14:textId="173EA580"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今年适逢香港回归祖国25周年。25年来，尽管经历了许多风雨挑战，但“一国两制”在香港的实践取得了举世公认的成功。中央全面准确贯彻“一国两制”方针的决心从没有动摇，更不会改变。在中央政府、香港特别行政区政府和社会各界的共同努力下，香港已实现由乱到治的重大转折，正处在由治及兴的关键时期。我相信，新一届特别行政区政府施政一定会展现新气象，香港发展一定会谱写新篇章。</w:t>
      </w:r>
    </w:p>
    <w:p w14:paraId="595FDA64" w14:textId="77777777" w:rsidR="001636B5" w:rsidRPr="00D15926" w:rsidRDefault="001636B5" w:rsidP="00D15926">
      <w:pPr>
        <w:widowControl/>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br w:type="page"/>
      </w:r>
    </w:p>
    <w:p w14:paraId="76C79B0A" w14:textId="77777777" w:rsidR="00BC0F2D" w:rsidRDefault="001636B5" w:rsidP="00F332D6">
      <w:pPr>
        <w:adjustRightInd w:val="0"/>
        <w:snapToGrid w:val="0"/>
        <w:spacing w:line="560" w:lineRule="exact"/>
        <w:jc w:val="center"/>
        <w:outlineLvl w:val="0"/>
        <w:rPr>
          <w:rFonts w:ascii="方正小标宋简体" w:eastAsia="方正小标宋简体"/>
          <w:sz w:val="32"/>
          <w:szCs w:val="32"/>
        </w:rPr>
      </w:pPr>
      <w:bookmarkStart w:id="7" w:name="_Toc118152313"/>
      <w:r w:rsidRPr="00F332D6">
        <w:rPr>
          <w:rFonts w:ascii="方正小标宋简体" w:eastAsia="方正小标宋简体" w:hint="eastAsia"/>
          <w:sz w:val="32"/>
          <w:szCs w:val="32"/>
        </w:rPr>
        <w:lastRenderedPageBreak/>
        <w:t>原著文章8：习近平：《致中国宋庆龄基金会成立40周年的贺信》</w:t>
      </w:r>
      <w:bookmarkEnd w:id="7"/>
    </w:p>
    <w:p w14:paraId="5470AE8E" w14:textId="5C0DF281" w:rsidR="001636B5" w:rsidRPr="00F332D6" w:rsidRDefault="00BC0F2D" w:rsidP="00BC0F2D">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1636B5" w:rsidRPr="00F332D6">
        <w:rPr>
          <w:rFonts w:ascii="方正小标宋简体" w:eastAsia="方正小标宋简体" w:hint="eastAsia"/>
          <w:sz w:val="32"/>
          <w:szCs w:val="32"/>
        </w:rPr>
        <w:t>2022年5月31日</w:t>
      </w:r>
      <w:r>
        <w:rPr>
          <w:rFonts w:ascii="方正小标宋简体" w:eastAsia="方正小标宋简体" w:hint="eastAsia"/>
          <w:sz w:val="32"/>
          <w:szCs w:val="32"/>
        </w:rPr>
        <w:t>）</w:t>
      </w:r>
    </w:p>
    <w:p w14:paraId="6133B1F3" w14:textId="428804D9"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40年来，在党的坚强领导下，中国宋庆龄基金会继承发扬宋庆龄先生的崇高精神，在增进国际友好、拓展海峡两岸暨港澳交流、发展青少年事业等方面发挥了重要作用。希望中国宋庆龄基金会秉承宋庆龄先生“永远和党在一起”的信念，践行“和平·统一·未来”宗旨，把握时代主题，发挥特色优势，深化对外民间友好合作，致力于推动祖国和平统一，助力青少年成长成才，发展公益慈善事业，为促进海内外中华儿女大团结、实现中华民族伟大复兴的中国梦作出新的更大的贡献。</w:t>
      </w:r>
    </w:p>
    <w:p w14:paraId="772EBFB6" w14:textId="77777777" w:rsidR="001636B5" w:rsidRPr="00D15926" w:rsidRDefault="001636B5" w:rsidP="00D15926">
      <w:pPr>
        <w:widowControl/>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br w:type="page"/>
      </w:r>
    </w:p>
    <w:p w14:paraId="0E4768F7" w14:textId="77777777" w:rsidR="00BC0F2D" w:rsidRDefault="001636B5" w:rsidP="00F332D6">
      <w:pPr>
        <w:adjustRightInd w:val="0"/>
        <w:snapToGrid w:val="0"/>
        <w:spacing w:line="560" w:lineRule="exact"/>
        <w:jc w:val="center"/>
        <w:outlineLvl w:val="0"/>
        <w:rPr>
          <w:rFonts w:ascii="方正小标宋简体" w:eastAsia="方正小标宋简体"/>
          <w:sz w:val="32"/>
          <w:szCs w:val="32"/>
        </w:rPr>
      </w:pPr>
      <w:bookmarkStart w:id="8" w:name="_Toc118152314"/>
      <w:r w:rsidRPr="00F332D6">
        <w:rPr>
          <w:rFonts w:ascii="方正小标宋简体" w:eastAsia="方正小标宋简体" w:hint="eastAsia"/>
          <w:sz w:val="32"/>
          <w:szCs w:val="32"/>
        </w:rPr>
        <w:lastRenderedPageBreak/>
        <w:t>原著文章9：习近平：《致</w:t>
      </w:r>
      <w:r w:rsidRPr="00F332D6">
        <w:rPr>
          <w:rFonts w:ascii="方正小标宋简体" w:eastAsia="方正小标宋简体" w:hAnsiTheme="minorEastAsia" w:hint="eastAsia"/>
          <w:sz w:val="32"/>
          <w:szCs w:val="32"/>
        </w:rPr>
        <w:t>＜大公报＞创刊120周年的贺信</w:t>
      </w:r>
      <w:r w:rsidRPr="00F332D6">
        <w:rPr>
          <w:rFonts w:ascii="方正小标宋简体" w:eastAsia="方正小标宋简体" w:hint="eastAsia"/>
          <w:sz w:val="32"/>
          <w:szCs w:val="32"/>
        </w:rPr>
        <w:t>》</w:t>
      </w:r>
      <w:bookmarkEnd w:id="8"/>
    </w:p>
    <w:p w14:paraId="30095588" w14:textId="65856AA3" w:rsidR="001636B5" w:rsidRPr="00F332D6" w:rsidRDefault="00BC0F2D" w:rsidP="00BC0F2D">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1636B5" w:rsidRPr="00F332D6">
        <w:rPr>
          <w:rFonts w:ascii="方正小标宋简体" w:eastAsia="方正小标宋简体" w:hint="eastAsia"/>
          <w:sz w:val="32"/>
          <w:szCs w:val="32"/>
        </w:rPr>
        <w:t>2022年6月12日</w:t>
      </w:r>
      <w:r>
        <w:rPr>
          <w:rFonts w:ascii="方正小标宋简体" w:eastAsia="方正小标宋简体" w:hint="eastAsia"/>
          <w:sz w:val="32"/>
          <w:szCs w:val="32"/>
        </w:rPr>
        <w:t>）</w:t>
      </w:r>
    </w:p>
    <w:p w14:paraId="482B5C7D" w14:textId="51E7D58A"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一个多世纪以来，《大公报》秉承“忘己之为大，无私之谓公”的办报宗旨，立言为公，文章报国，为新中国建设、改革开放和现代化建设，为香港回归祖国、保持繁荣稳定发挥了积极作用。进入新时代，《大公报》旗帜鲜明发出正面声音、凝聚社会共识，为维护香港社会稳定、增进香港与内地交流、促进人心回归作出了贡献。</w:t>
      </w:r>
    </w:p>
    <w:p w14:paraId="45F7E54D" w14:textId="15CD59E0"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希望《大公报》不忘初心，弘扬爱国传统，锐意创新发展，不断扩大传播力和影响力，为“一国两制”实践行稳致远、为实现中华民族伟大复兴的中国梦书写更为精彩的时代篇章。</w:t>
      </w:r>
    </w:p>
    <w:p w14:paraId="01FD9090" w14:textId="779FA1E7" w:rsidR="001636B5" w:rsidRPr="00D15926" w:rsidRDefault="001636B5" w:rsidP="00D15926">
      <w:pPr>
        <w:widowControl/>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br w:type="page"/>
      </w:r>
    </w:p>
    <w:p w14:paraId="44A17E87" w14:textId="77777777" w:rsidR="00BC0F2D" w:rsidRDefault="001636B5" w:rsidP="00F332D6">
      <w:pPr>
        <w:adjustRightInd w:val="0"/>
        <w:snapToGrid w:val="0"/>
        <w:spacing w:line="560" w:lineRule="exact"/>
        <w:jc w:val="center"/>
        <w:outlineLvl w:val="0"/>
        <w:rPr>
          <w:rFonts w:ascii="方正小标宋简体" w:eastAsia="方正小标宋简体"/>
          <w:sz w:val="32"/>
          <w:szCs w:val="32"/>
        </w:rPr>
      </w:pPr>
      <w:bookmarkStart w:id="9" w:name="_Toc118152315"/>
      <w:r w:rsidRPr="00F332D6">
        <w:rPr>
          <w:rFonts w:ascii="方正小标宋简体" w:eastAsia="方正小标宋简体" w:hint="eastAsia"/>
          <w:sz w:val="32"/>
          <w:szCs w:val="32"/>
        </w:rPr>
        <w:lastRenderedPageBreak/>
        <w:t>原著文章10：习近平：《在庆祝香港回归祖国25周年大会暨香港特别行政区第六届政府就职典礼上的讲话》</w:t>
      </w:r>
      <w:bookmarkEnd w:id="9"/>
    </w:p>
    <w:p w14:paraId="0B341003" w14:textId="4BC3C1C2" w:rsidR="001636B5" w:rsidRPr="00F332D6" w:rsidRDefault="00BC0F2D" w:rsidP="00BC0F2D">
      <w:pPr>
        <w:adjustRightInd w:val="0"/>
        <w:snapToGrid w:val="0"/>
        <w:spacing w:line="560" w:lineRule="exact"/>
        <w:jc w:val="center"/>
        <w:rPr>
          <w:rFonts w:ascii="方正小标宋简体" w:eastAsia="方正小标宋简体"/>
          <w:sz w:val="32"/>
          <w:szCs w:val="32"/>
        </w:rPr>
      </w:pPr>
      <w:r>
        <w:rPr>
          <w:rFonts w:ascii="方正小标宋简体" w:eastAsia="方正小标宋简体" w:hint="eastAsia"/>
          <w:sz w:val="32"/>
          <w:szCs w:val="32"/>
        </w:rPr>
        <w:t>（</w:t>
      </w:r>
      <w:r w:rsidR="001636B5" w:rsidRPr="00F332D6">
        <w:rPr>
          <w:rFonts w:ascii="方正小标宋简体" w:eastAsia="方正小标宋简体" w:hint="eastAsia"/>
          <w:sz w:val="32"/>
          <w:szCs w:val="32"/>
        </w:rPr>
        <w:t>2022年7月1日</w:t>
      </w:r>
      <w:r>
        <w:rPr>
          <w:rFonts w:ascii="方正小标宋简体" w:eastAsia="方正小标宋简体" w:hint="eastAsia"/>
          <w:sz w:val="32"/>
          <w:szCs w:val="32"/>
        </w:rPr>
        <w:t>）</w:t>
      </w:r>
    </w:p>
    <w:p w14:paraId="42130099" w14:textId="5A8C28BE"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中华民族五千多年的文明史，记载着华夏先民在岭南这片土地上的辛勤耕作。鸦片战争以后的中国近代史，记载着香港被迫割让的屈辱，更记载着中华儿女救亡图存的抗争。中国共产党团结带领人民进行的波澜壮阔的百年奋斗史，记载着香港同胞作出的独特而重要的贡献。有史以来，香港同胞始终同祖国风雨同舟、血脉相连。</w:t>
      </w:r>
    </w:p>
    <w:p w14:paraId="4E03EB0C" w14:textId="60955865"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香港回归祖国，开启了香港历史新纪元。25年来，在祖国全力支持下，在香港特别行政区政府和社会各界共同努力下，“一国两制”实践在香港取得举世公认的成功。</w:t>
      </w:r>
    </w:p>
    <w:p w14:paraId="5C6CFA86" w14:textId="07645660"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回归祖国后，香港同胞实现当家作主，实行“港人治港”、高度自治，香港真正的民主由此开启。25年来，以宪法和基本法为基础的特别行政区宪制秩序稳健运行，中央全面管治权得到落实，特别行政区高度自治权正确行使。制定香港国安法，建立在香港特别行政区维护国家安全的制度规范，修改完善香港选举制度，确保了“爱国者治港”原则得到落实。香港特别行政区的民主制度符合“一国两制”方针，符合香港宪制地位，有利于维护香港居民民主权利，有利于保持香港繁荣稳定，展现出光明的前景。</w:t>
      </w:r>
    </w:p>
    <w:p w14:paraId="2F52504E" w14:textId="04987E13"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“一国两制”是前无古人的伟大创举。“一国两制”的根本宗旨是维护国家主权、安全、发展利益，保持香港、</w:t>
      </w:r>
      <w:r w:rsidRPr="00D15926">
        <w:rPr>
          <w:rFonts w:ascii="仿宋_GB2312" w:eastAsia="仿宋_GB2312" w:hint="eastAsia"/>
          <w:sz w:val="32"/>
          <w:szCs w:val="32"/>
        </w:rPr>
        <w:lastRenderedPageBreak/>
        <w:t>澳门长期繁荣稳定。中央政府所做的一切，都是为了国家好，为了香港、澳门好，为了港澳同胞好。在庆祝香港回归祖国20周年大会上，我曾经讲过，中央贯彻“一国两制”方针坚持两点，一是坚定不移，确保不会变、不动摇；二是全面准确，确保不走样、不变形。今天，我要再次强调，“一国两制”是经过实践反复检验了的，符合国家、民族根本利益，符合香港、澳门根本利益，得到14亿多祖国人民鼎力支持，得到香港、澳门居民一致拥护，也得到国际社会普遍赞同。这样的好制度，没有任何理由改变，必须长期坚持！</w:t>
      </w:r>
    </w:p>
    <w:p w14:paraId="6929627C" w14:textId="4AF46819"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温故知新，鉴往知来。“一国两制”在香港的丰富实践给我们留下很多宝贵经验，也留下不少深刻启示。25年的实践告诉我们，只有深刻理解和准确把握“一国两制”的实践规律，才能确保“一国两制”事业始终朝着正确的方向行稳致远。</w:t>
      </w:r>
    </w:p>
    <w:p w14:paraId="1D4A63B2" w14:textId="0DB44BDB"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必须全面准确贯彻“一国两制”方针。“一国两制”方针是一个完整的体系。维护国家主权、安全、发展利益是“一国两制”方针的最高原则，在这个前提下，香港、澳门保持原有的资本主义制度长期不变，享有高度自治权。社会主义制度是中华人民共和国的根本制度，中国共产党领导是中国特色社会主义最本质的特征，特别行政区所有居民应该自觉尊重和维护国家的根本制度。全面准确贯彻“一国两制”方针将为香港、澳门创造无限广阔的发展空间。“一国”原则愈坚固，“两制”优势愈彰显。</w:t>
      </w:r>
    </w:p>
    <w:p w14:paraId="58CED4E4" w14:textId="7C725597"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lastRenderedPageBreak/>
        <w:t>必须坚持中央全面管治权和保障特别行政区高度自治权相统一。香港回归祖国，重新纳入国家治理体系，建立起以“一国两制”方针为根本遵循的特别行政区宪制秩序。中央政府对特别行政区拥有全面管治权，这是特别行政区高度自治权的源头，同时中央充分尊重和坚定维护特别行政区依法享有的高度自治权。落实中央全面管治权和保障特别行政区高度自治权是统一衔接的，也只有做到这一点，才能够把特别行政区治理好。特别行政区坚持实行行政主导体制，行政、立法、司法机关依照基本法和相关法律履行职责，行政机关和立法机关既互相制衡又互相配合，司法机关依法独立行使审判权。</w:t>
      </w:r>
    </w:p>
    <w:p w14:paraId="494A855B" w14:textId="3C35034C" w:rsidR="001636B5" w:rsidRPr="00D15926" w:rsidRDefault="001636B5"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必须落实“爱国者治港”。政权必须掌握在爱国者手中，这是世界通行的政治法则。世界上没有一个国家、一个地区的人民会允许不爱国甚至卖国、叛国的势力和人物掌握政权。把香港特别行政区管治权牢牢掌握在爱国者手中，这是保证香港长治久安的必然要求，任何时候都不能动摇。守护好管治权，就是守护香港繁荣稳定，守护七百多万香港居民的切身利益。</w:t>
      </w:r>
    </w:p>
    <w:p w14:paraId="58CC5D24" w14:textId="0C6DB885" w:rsidR="001636B5" w:rsidRPr="00D15926"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必须保持香港的独特地位和优势。中央处理香港事务，从来都从战略和全局高度加以考量，从来都以国家和香港的根本利益、长远利益为出发点和落脚点。香港的根本利益同国家的根本利益是一致的，中央政府的心同香港同胞的心也是完全连通的。背靠祖国、联通世界，这是香港得天独厚的显著优势，香港居民很珍视，中央同样很珍</w:t>
      </w:r>
      <w:r w:rsidRPr="00D15926">
        <w:rPr>
          <w:rFonts w:ascii="仿宋_GB2312" w:eastAsia="仿宋_GB2312" w:hint="eastAsia"/>
          <w:sz w:val="32"/>
          <w:szCs w:val="32"/>
        </w:rPr>
        <w:lastRenderedPageBreak/>
        <w:t>视。中央政府完全支持香港长期保持独特地位和优势，巩固国际金融、航运、贸易中心地位，维护自由开放规范的营商环境，保持普通法制度，拓展畅通便捷的国际联系。中央相信，在全面建设社会主义现代化国家、实现中华民族伟大复兴的历史进程中，香港必将作出重大贡献。</w:t>
      </w:r>
    </w:p>
    <w:p w14:paraId="684C72F9" w14:textId="24AF584D" w:rsidR="00D15926" w:rsidRPr="00D15926"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在中国人民和中华民族迎来从站起来、富起来到强起来的伟大飞跃中，香港同胞从未缺席。当前，香港正处在从由乱到治走向由治及兴的新阶段，未来5年是香港开创新局面、实现新飞跃的关键期。机遇和挑战并存，机遇大于挑战。中央政府和香港社会各界人士对新一届特别行政区政府寄予厚望，全国各族人民对香港满怀祝福。</w:t>
      </w:r>
    </w:p>
    <w:p w14:paraId="75DB4721" w14:textId="5A15561A" w:rsidR="00D15926" w:rsidRPr="00D15926"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着力提高治理水平。完善治理体系、提高治理能力、增强治理效能，是把香港特别行政区建设好、发展好的迫切需要。行政长官和特别行政区政府是香港的当家人，也是治理香港的第一责任人。要忠实履行誓言，以实际行动贯彻“一国两制”方针，维护基本法权威，为香港特别行政区竭诚奉献。要按照德才兼备的标准选贤任能，广泛吸纳爱国爱港立场坚定、管治能力突出、热心服务公众的优秀人才进入政府。要提升国家观念和国际视野，从大局和长远需要出发积极谋划香港发展。要转变治理理念，把握好政府和市场的关系，把有为政府同高效市场更好结合起来。要加强政府管理，改进政府作风，树立敢于担当、善作善成新风尚，展现良政善治新气象。</w:t>
      </w:r>
    </w:p>
    <w:p w14:paraId="7F9511BC" w14:textId="2F46DEF6" w:rsidR="00D15926" w:rsidRPr="00D15926"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共同维护和谐稳定。香港是全体居民的共同家园，家</w:t>
      </w:r>
      <w:r w:rsidRPr="00D15926">
        <w:rPr>
          <w:rFonts w:ascii="仿宋_GB2312" w:eastAsia="仿宋_GB2312" w:hint="eastAsia"/>
          <w:sz w:val="32"/>
          <w:szCs w:val="32"/>
        </w:rPr>
        <w:lastRenderedPageBreak/>
        <w:t>和万事兴。经历了风风雨雨，大家痛感香港不能乱也乱不起，更深感香港发展不能再耽搁，要排除一切干扰聚精会神谋发展。香港居民，不管从事什么职业、信奉什么理念，只要真心拥护“一国两制”方针，只要热爱香港这个家园，只要遵守基本法和特别行政区法律，都是建设香港的积极力量，都可以出一份力、作一份贡献。希望全体香港同胞大力弘扬以爱国爱港为核心、同“一国两制”方针相适应的主流价值观，继续发扬包容共济、求同存异、自强不息、善拼敢赢的优良传统，共同创造更加美好的生活。</w:t>
      </w:r>
    </w:p>
    <w:p w14:paraId="4CE4436E" w14:textId="10FBE740" w:rsidR="00D15926" w:rsidRPr="00D15926"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愿将黄鹤翅，一借飞云空。”中华民族伟大复兴已经进入不可逆转的历史进程。推进“一国两制”在香港的成功实践是这一历史进程的重要组成部分。我们坚信，有伟大祖国的坚定支持，有“一国两制”方针的坚实保障，在实现我国第二个百年奋斗目标的新征程上，香港一定能够创造更大辉煌，一定能够同祖国人民一道共享中华民族伟大复兴的荣光！</w:t>
      </w:r>
    </w:p>
    <w:p w14:paraId="2AE344B7" w14:textId="671DF67D" w:rsidR="00D15926" w:rsidRPr="00D15926"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经过25年时间，无论“一国两制”实践还是香港发展都站到了新的历史起点上，广大市民对你和新一届特别行政区政府充满期待。希望你忠诚履行行政长官的宪制责任，带领特别行政区政府全面准确贯彻落实“一国两制”方针和基本法，团结香港各界人士务实进取，推动香港从由乱到治走向由治及兴，续写香港“一国两制”实践新篇章。中央将全力支持你和新一届特别行政区政府依法施</w:t>
      </w:r>
      <w:r w:rsidRPr="00D15926">
        <w:rPr>
          <w:rFonts w:ascii="仿宋_GB2312" w:eastAsia="仿宋_GB2312" w:hint="eastAsia"/>
          <w:sz w:val="32"/>
          <w:szCs w:val="32"/>
        </w:rPr>
        <w:lastRenderedPageBreak/>
        <w:t>政。我们对你和新一届特别行政区政府充满信心，对香港的未来充满信心。</w:t>
      </w:r>
    </w:p>
    <w:p w14:paraId="03860935" w14:textId="6C22C444" w:rsidR="00D15926" w:rsidRPr="00D15926"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香港回归祖国25年来，驻香港部队坚决贯彻党中央和中央军委决策部署，认真落实“一国两制”方针和香港特别行政区基本法、驻军法，出色完成以履行防务为中心的各项任务。特别是面对近年来香港局势深刻复杂变化，驻香港部队有力服务中央治港工作大局，在实现香港由乱到治的转折中发挥了重要作用。</w:t>
      </w:r>
    </w:p>
    <w:p w14:paraId="0CD051BA" w14:textId="2D5CEC74" w:rsidR="00B758C5" w:rsidRDefault="00D15926" w:rsidP="00D15926">
      <w:pPr>
        <w:adjustRightInd w:val="0"/>
        <w:snapToGrid w:val="0"/>
        <w:spacing w:line="560" w:lineRule="exact"/>
        <w:ind w:firstLineChars="200" w:firstLine="640"/>
        <w:jc w:val="left"/>
        <w:rPr>
          <w:rFonts w:ascii="仿宋_GB2312" w:eastAsia="仿宋_GB2312"/>
          <w:sz w:val="32"/>
          <w:szCs w:val="32"/>
        </w:rPr>
      </w:pPr>
      <w:r w:rsidRPr="00D15926">
        <w:rPr>
          <w:rFonts w:ascii="仿宋_GB2312" w:eastAsia="仿宋_GB2312" w:hint="eastAsia"/>
          <w:sz w:val="32"/>
          <w:szCs w:val="32"/>
        </w:rPr>
        <w:t>香港正处在由治及兴的关键时期，驻香港部队任务繁重、责任重大。要贯彻新时代党的强军思想，贯彻新时代军事战略方针，把握新的形势和任务要求，加强部队全面建设，提高履行使命能力，为维护国家安全和香港长期繁荣稳定，为推进“一国两制”实践在香港行稳致远作出更大贡献。</w:t>
      </w:r>
    </w:p>
    <w:p w14:paraId="60E7DEE1" w14:textId="77777777" w:rsidR="00B758C5" w:rsidRDefault="00B758C5">
      <w:pPr>
        <w:widowControl/>
        <w:jc w:val="left"/>
        <w:rPr>
          <w:rFonts w:ascii="仿宋_GB2312" w:eastAsia="仿宋_GB2312"/>
          <w:sz w:val="32"/>
          <w:szCs w:val="32"/>
        </w:rPr>
      </w:pPr>
      <w:r>
        <w:rPr>
          <w:rFonts w:ascii="仿宋_GB2312" w:eastAsia="仿宋_GB2312"/>
          <w:sz w:val="32"/>
          <w:szCs w:val="32"/>
        </w:rPr>
        <w:br w:type="page"/>
      </w:r>
    </w:p>
    <w:p w14:paraId="5EA9A647" w14:textId="493215F4" w:rsidR="00D15926" w:rsidRDefault="00B758C5" w:rsidP="00D15926">
      <w:pPr>
        <w:adjustRightInd w:val="0"/>
        <w:snapToGri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思考题</w:t>
      </w:r>
    </w:p>
    <w:p w14:paraId="21811778" w14:textId="07F6E7DF" w:rsidR="00B758C5" w:rsidRDefault="00B67BDB" w:rsidP="00D15926">
      <w:pPr>
        <w:adjustRightInd w:val="0"/>
        <w:snapToGri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从你的角度出发谈谈如何坚持“一国两制”</w:t>
      </w:r>
    </w:p>
    <w:p w14:paraId="1F6203CA" w14:textId="6FC3565B" w:rsidR="00B67BDB" w:rsidRPr="00B758C5" w:rsidRDefault="00B67BDB" w:rsidP="00D15926">
      <w:pPr>
        <w:adjustRightInd w:val="0"/>
        <w:snapToGrid w:val="0"/>
        <w:spacing w:line="560" w:lineRule="exact"/>
        <w:ind w:firstLineChars="200" w:firstLine="640"/>
        <w:jc w:val="left"/>
        <w:rPr>
          <w:rFonts w:ascii="仿宋_GB2312" w:eastAsia="仿宋_GB2312" w:hint="eastAsia"/>
          <w:sz w:val="32"/>
          <w:szCs w:val="32"/>
        </w:rPr>
      </w:pPr>
      <w:r>
        <w:rPr>
          <w:rFonts w:ascii="仿宋_GB2312" w:eastAsia="仿宋_GB2312" w:hint="eastAsia"/>
          <w:sz w:val="32"/>
          <w:szCs w:val="32"/>
        </w:rPr>
        <w:t>为什么说祖国完全统一的时和势始终在我们这一边</w:t>
      </w:r>
    </w:p>
    <w:sectPr w:rsidR="00B67BDB" w:rsidRPr="00B758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65955" w14:textId="77777777" w:rsidR="00604185" w:rsidRDefault="00604185" w:rsidP="00D15926">
      <w:r>
        <w:separator/>
      </w:r>
    </w:p>
  </w:endnote>
  <w:endnote w:type="continuationSeparator" w:id="0">
    <w:p w14:paraId="70B89E27" w14:textId="77777777" w:rsidR="00604185" w:rsidRDefault="00604185" w:rsidP="00D15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CA82D" w14:textId="77777777" w:rsidR="00604185" w:rsidRDefault="00604185" w:rsidP="00D15926">
      <w:r>
        <w:separator/>
      </w:r>
    </w:p>
  </w:footnote>
  <w:footnote w:type="continuationSeparator" w:id="0">
    <w:p w14:paraId="5AB250BE" w14:textId="77777777" w:rsidR="00604185" w:rsidRDefault="00604185" w:rsidP="00D159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CF7"/>
    <w:rsid w:val="00036931"/>
    <w:rsid w:val="001636B5"/>
    <w:rsid w:val="0025551A"/>
    <w:rsid w:val="0042233A"/>
    <w:rsid w:val="00604185"/>
    <w:rsid w:val="00753CF7"/>
    <w:rsid w:val="009474C9"/>
    <w:rsid w:val="00B67BDB"/>
    <w:rsid w:val="00B758C5"/>
    <w:rsid w:val="00BC0F2D"/>
    <w:rsid w:val="00D15926"/>
    <w:rsid w:val="00E57D82"/>
    <w:rsid w:val="00F332D6"/>
    <w:rsid w:val="00FF1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A2790"/>
  <w15:chartTrackingRefBased/>
  <w15:docId w15:val="{3B7611D3-9748-4B8F-9B53-3CAACC67C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332D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6931"/>
    <w:rPr>
      <w:color w:val="0000FF"/>
      <w:u w:val="single"/>
    </w:rPr>
  </w:style>
  <w:style w:type="paragraph" w:customStyle="1" w:styleId="-4-1">
    <w:name w:val="样式组-4_内文-1"/>
    <w:basedOn w:val="a"/>
    <w:rsid w:val="00036931"/>
    <w:pPr>
      <w:widowControl/>
      <w:spacing w:line="620" w:lineRule="exact"/>
      <w:ind w:firstLineChars="200" w:firstLine="560"/>
      <w:jc w:val="left"/>
    </w:pPr>
    <w:rPr>
      <w:rFonts w:ascii="宋体" w:eastAsia="宋体" w:hAnsi="宋体" w:cs="Times New Roman"/>
      <w:kern w:val="0"/>
      <w:sz w:val="28"/>
      <w:szCs w:val="28"/>
    </w:rPr>
  </w:style>
  <w:style w:type="paragraph" w:customStyle="1" w:styleId="-4-1-">
    <w:name w:val="样式组-4_大标-1-"/>
    <w:basedOn w:val="a"/>
    <w:rsid w:val="00036931"/>
    <w:pPr>
      <w:widowControl/>
      <w:ind w:left="850" w:hanging="850"/>
      <w:jc w:val="center"/>
    </w:pPr>
    <w:rPr>
      <w:rFonts w:ascii="Times New Roman" w:eastAsia="等线" w:hAnsi="Times New Roman" w:cs="Times New Roman"/>
      <w:b/>
      <w:kern w:val="0"/>
      <w:sz w:val="36"/>
      <w:szCs w:val="36"/>
    </w:rPr>
  </w:style>
  <w:style w:type="paragraph" w:customStyle="1" w:styleId="-4">
    <w:name w:val="样式组-4_日期"/>
    <w:basedOn w:val="a"/>
    <w:rsid w:val="00036931"/>
    <w:pPr>
      <w:widowControl/>
      <w:spacing w:before="100" w:beforeAutospacing="1" w:after="100" w:afterAutospacing="1"/>
      <w:jc w:val="center"/>
    </w:pPr>
    <w:rPr>
      <w:rFonts w:ascii="华文楷体" w:eastAsia="华文楷体" w:hAnsi="华文楷体" w:cs="Times New Roman"/>
      <w:kern w:val="0"/>
      <w:sz w:val="30"/>
      <w:szCs w:val="30"/>
    </w:rPr>
  </w:style>
  <w:style w:type="paragraph" w:customStyle="1" w:styleId="-4--">
    <w:name w:val="样式组-4_注解--标"/>
    <w:basedOn w:val="a"/>
    <w:rsid w:val="00036931"/>
    <w:pPr>
      <w:widowControl/>
      <w:spacing w:before="100" w:beforeAutospacing="1" w:after="100" w:afterAutospacing="1"/>
      <w:jc w:val="left"/>
    </w:pPr>
    <w:rPr>
      <w:rFonts w:ascii="Times New Roman" w:eastAsia="等线" w:hAnsi="Times New Roman" w:cs="Times New Roman"/>
      <w:kern w:val="0"/>
      <w:sz w:val="24"/>
      <w:szCs w:val="24"/>
    </w:rPr>
  </w:style>
  <w:style w:type="paragraph" w:customStyle="1" w:styleId="-40">
    <w:name w:val="样式组-4_章节后注解"/>
    <w:basedOn w:val="a"/>
    <w:rsid w:val="00036931"/>
    <w:pPr>
      <w:widowControl/>
      <w:spacing w:before="100" w:beforeAutospacing="1" w:after="100" w:afterAutospacing="1"/>
      <w:ind w:left="850" w:hangingChars="354" w:hanging="850"/>
      <w:jc w:val="left"/>
    </w:pPr>
    <w:rPr>
      <w:rFonts w:ascii="Times New Roman" w:eastAsia="等线" w:hAnsi="Times New Roman" w:cs="Times New Roman"/>
      <w:kern w:val="0"/>
      <w:sz w:val="24"/>
      <w:szCs w:val="24"/>
    </w:rPr>
  </w:style>
  <w:style w:type="paragraph" w:customStyle="1" w:styleId="-41">
    <w:name w:val="样式组-4_注解"/>
    <w:basedOn w:val="a"/>
    <w:rsid w:val="00036931"/>
    <w:pPr>
      <w:widowControl/>
      <w:spacing w:before="100" w:beforeAutospacing="1" w:after="100" w:afterAutospacing="1"/>
      <w:ind w:left="425" w:hangingChars="177" w:hanging="425"/>
    </w:pPr>
    <w:rPr>
      <w:rFonts w:ascii="Times New Roman" w:eastAsia="等线" w:hAnsi="Times New Roman" w:cs="Times New Roman"/>
      <w:kern w:val="0"/>
      <w:sz w:val="24"/>
      <w:szCs w:val="24"/>
    </w:rPr>
  </w:style>
  <w:style w:type="character" w:customStyle="1" w:styleId="-0">
    <w:name w:val="-0"/>
    <w:basedOn w:val="a0"/>
    <w:rsid w:val="00036931"/>
  </w:style>
  <w:style w:type="character" w:customStyle="1" w:styleId="-1">
    <w:name w:val="-1"/>
    <w:basedOn w:val="a0"/>
    <w:rsid w:val="00036931"/>
  </w:style>
  <w:style w:type="paragraph" w:styleId="a4">
    <w:name w:val="endnote text"/>
    <w:basedOn w:val="a"/>
    <w:link w:val="a5"/>
    <w:uiPriority w:val="99"/>
    <w:semiHidden/>
    <w:unhideWhenUsed/>
    <w:rsid w:val="00D15926"/>
    <w:pPr>
      <w:snapToGrid w:val="0"/>
      <w:jc w:val="left"/>
    </w:pPr>
  </w:style>
  <w:style w:type="character" w:customStyle="1" w:styleId="a5">
    <w:name w:val="尾注文本 字符"/>
    <w:basedOn w:val="a0"/>
    <w:link w:val="a4"/>
    <w:uiPriority w:val="99"/>
    <w:semiHidden/>
    <w:rsid w:val="00D15926"/>
  </w:style>
  <w:style w:type="character" w:styleId="a6">
    <w:name w:val="endnote reference"/>
    <w:basedOn w:val="a0"/>
    <w:uiPriority w:val="99"/>
    <w:semiHidden/>
    <w:unhideWhenUsed/>
    <w:rsid w:val="00D15926"/>
    <w:rPr>
      <w:vertAlign w:val="superscript"/>
    </w:rPr>
  </w:style>
  <w:style w:type="paragraph" w:styleId="a7">
    <w:name w:val="footnote text"/>
    <w:basedOn w:val="a"/>
    <w:link w:val="a8"/>
    <w:uiPriority w:val="99"/>
    <w:semiHidden/>
    <w:unhideWhenUsed/>
    <w:rsid w:val="00D15926"/>
    <w:pPr>
      <w:snapToGrid w:val="0"/>
      <w:jc w:val="left"/>
    </w:pPr>
    <w:rPr>
      <w:sz w:val="18"/>
      <w:szCs w:val="18"/>
    </w:rPr>
  </w:style>
  <w:style w:type="character" w:customStyle="1" w:styleId="a8">
    <w:name w:val="脚注文本 字符"/>
    <w:basedOn w:val="a0"/>
    <w:link w:val="a7"/>
    <w:uiPriority w:val="99"/>
    <w:semiHidden/>
    <w:rsid w:val="00D15926"/>
    <w:rPr>
      <w:sz w:val="18"/>
      <w:szCs w:val="18"/>
    </w:rPr>
  </w:style>
  <w:style w:type="character" w:styleId="a9">
    <w:name w:val="footnote reference"/>
    <w:basedOn w:val="a0"/>
    <w:uiPriority w:val="99"/>
    <w:semiHidden/>
    <w:unhideWhenUsed/>
    <w:rsid w:val="00D15926"/>
    <w:rPr>
      <w:vertAlign w:val="superscript"/>
    </w:rPr>
  </w:style>
  <w:style w:type="character" w:customStyle="1" w:styleId="10">
    <w:name w:val="标题 1 字符"/>
    <w:basedOn w:val="a0"/>
    <w:link w:val="1"/>
    <w:uiPriority w:val="9"/>
    <w:rsid w:val="00F332D6"/>
    <w:rPr>
      <w:b/>
      <w:bCs/>
      <w:kern w:val="44"/>
      <w:sz w:val="44"/>
      <w:szCs w:val="44"/>
    </w:rPr>
  </w:style>
  <w:style w:type="paragraph" w:styleId="TOC">
    <w:name w:val="TOC Heading"/>
    <w:basedOn w:val="1"/>
    <w:next w:val="a"/>
    <w:uiPriority w:val="39"/>
    <w:unhideWhenUsed/>
    <w:qFormat/>
    <w:rsid w:val="00F332D6"/>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F33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53023">
      <w:bodyDiv w:val="1"/>
      <w:marLeft w:val="0"/>
      <w:marRight w:val="0"/>
      <w:marTop w:val="0"/>
      <w:marBottom w:val="0"/>
      <w:divBdr>
        <w:top w:val="none" w:sz="0" w:space="0" w:color="auto"/>
        <w:left w:val="none" w:sz="0" w:space="0" w:color="auto"/>
        <w:bottom w:val="none" w:sz="0" w:space="0" w:color="auto"/>
        <w:right w:val="none" w:sz="0" w:space="0" w:color="auto"/>
      </w:divBdr>
    </w:div>
    <w:div w:id="1348025787">
      <w:bodyDiv w:val="1"/>
      <w:marLeft w:val="0"/>
      <w:marRight w:val="0"/>
      <w:marTop w:val="0"/>
      <w:marBottom w:val="0"/>
      <w:divBdr>
        <w:top w:val="none" w:sz="0" w:space="0" w:color="auto"/>
        <w:left w:val="none" w:sz="0" w:space="0" w:color="auto"/>
        <w:bottom w:val="none" w:sz="0" w:space="0" w:color="auto"/>
        <w:right w:val="none" w:sz="0" w:space="0" w:color="auto"/>
      </w:divBdr>
    </w:div>
    <w:div w:id="168670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B6ACE-6B8A-4CEC-B707-35106A9D0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2376</Words>
  <Characters>13545</Characters>
  <Application>Microsoft Office Word</Application>
  <DocSecurity>0</DocSecurity>
  <Lines>112</Lines>
  <Paragraphs>31</Paragraphs>
  <ScaleCrop>false</ScaleCrop>
  <Company/>
  <LinksUpToDate>false</LinksUpToDate>
  <CharactersWithSpaces>15890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angang</dc:creator>
  <cp:keywords/>
  <dc:description/>
  <cp:lastModifiedBy>angang</cp:lastModifiedBy>
  <cp:revision>4</cp:revision>
  <dcterms:created xsi:type="dcterms:W3CDTF">2022-10-31T13:09:00Z</dcterms:created>
  <dcterms:modified xsi:type="dcterms:W3CDTF">2022-11-01T13:30:00Z</dcterms:modified>
</cp:coreProperties>
</file>