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center"/>
        <w:outlineLvl w:val="0"/>
        <w:rPr>
          <w:rFonts w:hint="eastAsia" w:ascii="Microsoft YaHei UI" w:hAnsi="Microsoft YaHei UI" w:eastAsia="Microsoft YaHei UI" w:cs="宋体"/>
          <w:b/>
          <w:bCs/>
          <w:color w:val="222222"/>
          <w:spacing w:val="8"/>
          <w:kern w:val="36"/>
          <w:sz w:val="33"/>
          <w:szCs w:val="33"/>
        </w:rPr>
      </w:pPr>
      <w:r>
        <w:rPr>
          <w:rFonts w:hint="eastAsia" w:ascii="Microsoft YaHei UI" w:hAnsi="Microsoft YaHei UI" w:eastAsia="Microsoft YaHei UI" w:cs="宋体"/>
          <w:b/>
          <w:bCs/>
          <w:color w:val="222222"/>
          <w:spacing w:val="8"/>
          <w:kern w:val="36"/>
          <w:sz w:val="33"/>
          <w:szCs w:val="33"/>
        </w:rPr>
        <w:t>2023年产学合作协同育人项目高校申报说明</w:t>
      </w:r>
    </w:p>
    <w:p>
      <w:pPr>
        <w:widowControl/>
        <w:spacing w:line="360" w:lineRule="auto"/>
        <w:ind w:firstLine="480"/>
        <w:jc w:val="left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2023年5月产学合作协同育人项目申报指南通过企业名单已公布，现将申报过程中的有关注意事项说明如下。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一、参与条件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1.参与教师/学生所在高校必须是教育部公布的“全国高等学校名单”中的本科层次高校。</w:t>
      </w:r>
    </w:p>
    <w:p>
      <w:pPr>
        <w:widowControl/>
        <w:spacing w:line="360" w:lineRule="auto"/>
        <w:ind w:firstLine="480"/>
        <w:jc w:val="left"/>
        <w:rPr>
          <w:rFonts w:hint="eastAsia"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二、申报注意事项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2.在“企业项目列表”页面，可点击“企业名称”“项目名称”等查看企业项目指南，并可在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“项目申请表单”页面或“产学合作—常用文件下载”</w:t>
      </w:r>
      <w:r>
        <w:rPr>
          <w:rFonts w:hint="eastAsia" w:ascii="宋体" w:hAnsi="宋体" w:eastAsia="宋体" w:cs="宋体"/>
          <w:kern w:val="0"/>
          <w:sz w:val="24"/>
          <w:szCs w:val="24"/>
        </w:rPr>
        <w:t>页面下载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项目申报书模板</w:t>
      </w:r>
      <w:r>
        <w:rPr>
          <w:rFonts w:hint="eastAsia" w:ascii="宋体" w:hAnsi="宋体" w:eastAsia="宋体" w:cs="宋体"/>
          <w:kern w:val="0"/>
          <w:sz w:val="24"/>
          <w:szCs w:val="24"/>
        </w:rPr>
        <w:t>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3.“项目负责人”默认为当前登录用户，请确保“项目申请表单”页面中的“项目负责人”与项目申报书中的项目负责人一致。每个项目的项目负责人仅限一人。请勿代替他人申报，以免影响立项结果。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4.每位申请人仅允许有3项在研项目（不包含未立项项目和已结题项目），且每年最多申报3个项目，超过申报数量的项目不予立项。</w:t>
      </w:r>
    </w:p>
    <w:p>
      <w:pPr>
        <w:widowControl/>
        <w:spacing w:line="360" w:lineRule="auto"/>
        <w:ind w:firstLine="480"/>
        <w:jc w:val="left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5.项目申报后，请及时关注高校和企业审核进展。企业审核通过的项目，高校与企业应签署合作协议，明确项目内容、资助形式及时间、预期成果、项目周期和验收标准等事项。合作协议由高校与企业签署，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协议盖章必须为高校、企业公章（或合同章）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推荐使用项目提供的合作协议模板（“项目合作协议”页面或“产学合作—常用文件下载”页面下载项目协议模板），协议模板未尽事项，双方可签订补充协议。如另行拟定合作协议，须涵盖协议模板所列主要内容。合作协议由项目负责人上传至项目平台，并须经企业确认。请及时关注协议确认进度，以免影响项目立项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6.高校管理员请按照要求审核师生的项目申请。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4488815" cy="3375025"/>
            <wp:effectExtent l="0" t="0" r="6985" b="15875"/>
            <wp:docPr id="1" name="图片 1" descr="项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项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/>
        <w:jc w:val="left"/>
        <w:rPr>
          <w:rFonts w:hint="eastAsia"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7.已发布的企业指南持续有效，不受立项名单发布批次限制，可在本年度内分两次提交立项审核。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三、时间安排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高校师生申报：</w:t>
      </w:r>
    </w:p>
    <w:p>
      <w:pPr>
        <w:widowControl/>
        <w:spacing w:line="360" w:lineRule="auto"/>
        <w:ind w:firstLine="480"/>
        <w:jc w:val="left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自即日起高校教师/学生均可申报项目，截止时间以各企业指南中的截止日期为准，或咨询企业项目联系人。</w:t>
      </w:r>
    </w:p>
    <w:p>
      <w:pPr>
        <w:widowControl/>
        <w:spacing w:line="360" w:lineRule="auto"/>
        <w:ind w:firstLine="48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2.立项名单发布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8月31日前</w:t>
      </w:r>
      <w:r>
        <w:rPr>
          <w:rFonts w:hint="eastAsia" w:ascii="宋体" w:hAnsi="宋体" w:eastAsia="宋体" w:cs="宋体"/>
          <w:kern w:val="0"/>
          <w:sz w:val="24"/>
          <w:szCs w:val="24"/>
        </w:rPr>
        <w:t>在平台内完成协议确认的项目，将纳入2023年第一批立项名单审核与发布。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10月15日前</w:t>
      </w:r>
      <w:r>
        <w:rPr>
          <w:rFonts w:hint="eastAsia" w:ascii="宋体" w:hAnsi="宋体" w:eastAsia="宋体" w:cs="宋体"/>
          <w:kern w:val="0"/>
          <w:sz w:val="24"/>
          <w:szCs w:val="24"/>
        </w:rPr>
        <w:t>在平台内完成协议确认的项目，将纳入2023年第二批立项名单审核与发布。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10月15日后</w:t>
      </w:r>
      <w:r>
        <w:rPr>
          <w:rFonts w:hint="eastAsia" w:ascii="宋体" w:hAnsi="宋体" w:eastAsia="宋体" w:cs="宋体"/>
          <w:kern w:val="0"/>
          <w:sz w:val="24"/>
          <w:szCs w:val="24"/>
        </w:rPr>
        <w:t>在平台内完成协议确认的项目，将不纳入教育部产学合作协同育人项目。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JlODNiYzgzYjZkYmRiNGVjODU2MWNkYmU0MzgifQ=="/>
  </w:docVars>
  <w:rsids>
    <w:rsidRoot w:val="00000000"/>
    <w:rsid w:val="2FD22C0E"/>
    <w:rsid w:val="3A59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1274</Characters>
  <Lines>0</Lines>
  <Paragraphs>0</Paragraphs>
  <TotalTime>1</TotalTime>
  <ScaleCrop>false</ScaleCrop>
  <LinksUpToDate>false</LinksUpToDate>
  <CharactersWithSpaces>1274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2023-09-06T02:22:00Z</dcterms:created>
  <dc:creator>acer</dc:creator>
  <cp:lastModifiedBy>白山茶</cp:lastModifiedBy>
  <dcterms:modified xsi:type="dcterms:W3CDTF">2023-09-06T02:30:59Z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30E6EBEBC1504262B97B4191D201AED1_12</vt:lpwstr>
  </property>
</Properties>
</file>