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1"/>
          <w:w w:val="9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1"/>
          <w:w w:val="90"/>
          <w:sz w:val="44"/>
          <w:szCs w:val="44"/>
        </w:rPr>
        <w:t>2023年度郑州市社科调研课题结项报送汇总表</w:t>
      </w:r>
      <w:bookmarkStart w:id="0" w:name="_GoBack"/>
      <w:bookmarkEnd w:id="0"/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0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zEyMGJlOGRmYzljMDI3MjE5OTYxY2M1OGMxM2EifQ=="/>
  </w:docVars>
  <w:rsids>
    <w:rsidRoot w:val="28645D0E"/>
    <w:rsid w:val="286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2023-01-13T09:41:00Z</dcterms:created>
  <dc:creator>司楠Sonia</dc:creator>
  <cp:lastModifiedBy>司楠Sonia</cp:lastModifiedBy>
  <dcterms:modified xsi:type="dcterms:W3CDTF">2023-01-13T09:42:33Z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94C3053BCC2147068B35A0C6355BBDA7</vt:lpwstr>
  </property>
</Properties>
</file>