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widowControl/>
        <w:spacing w:before="0" w:after="0" w:line="700" w:lineRule="exact"/>
        <w:jc w:val="both"/>
        <w:textAlignment w:val="baseline"/>
        <w:rPr>
          <w:rStyle w:val="13"/>
          <w:rFonts w:ascii="微软雅黑" w:hAnsi="微软雅黑" w:eastAsia="微软雅黑"/>
          <w:b/>
          <w:kern w:val="0"/>
          <w:sz w:val="44"/>
          <w:szCs w:val="44"/>
          <w:lang w:val="en-US" w:eastAsia="zh-CN" w:bidi="ar-SA"/>
        </w:rPr>
      </w:pPr>
    </w:p>
    <w:p>
      <w:pPr>
        <w:pStyle w:val="35"/>
        <w:widowControl/>
        <w:spacing w:before="0" w:after="0" w:line="700" w:lineRule="exact"/>
        <w:jc w:val="center"/>
        <w:textAlignment w:val="baseline"/>
        <w:rPr>
          <w:rStyle w:val="13"/>
          <w:rFonts w:ascii="微软雅黑" w:hAnsi="微软雅黑" w:eastAsia="微软雅黑"/>
          <w:b/>
          <w:kern w:val="0"/>
          <w:sz w:val="44"/>
          <w:szCs w:val="44"/>
          <w:lang w:val="en-US" w:eastAsia="zh-CN" w:bidi="ar-SA"/>
        </w:rPr>
      </w:pPr>
      <w:r>
        <w:rPr>
          <w:rStyle w:val="13"/>
          <w:rFonts w:ascii="微软雅黑" w:hAnsi="微软雅黑" w:eastAsia="微软雅黑"/>
          <w:b/>
          <w:kern w:val="0"/>
          <w:sz w:val="44"/>
          <w:szCs w:val="44"/>
          <w:lang w:val="en-US" w:eastAsia="zh-CN" w:bidi="ar-SA"/>
        </w:rPr>
        <w:t>2020亚洲教育论坛年会</w:t>
      </w:r>
    </w:p>
    <w:p>
      <w:pPr>
        <w:pStyle w:val="35"/>
        <w:widowControl/>
        <w:spacing w:before="0" w:after="0" w:line="700" w:lineRule="exact"/>
        <w:jc w:val="center"/>
        <w:textAlignment w:val="baseline"/>
        <w:rPr>
          <w:rStyle w:val="13"/>
          <w:rFonts w:ascii="微软雅黑" w:hAnsi="微软雅黑" w:eastAsia="微软雅黑"/>
          <w:b/>
          <w:kern w:val="0"/>
          <w:sz w:val="44"/>
          <w:szCs w:val="44"/>
          <w:lang w:val="en-US" w:eastAsia="zh-CN" w:bidi="ar-SA"/>
        </w:rPr>
      </w:pPr>
      <w:r>
        <w:rPr>
          <w:rStyle w:val="13"/>
          <w:rFonts w:ascii="微软雅黑" w:hAnsi="微软雅黑" w:eastAsia="微软雅黑"/>
          <w:b/>
          <w:kern w:val="0"/>
          <w:sz w:val="44"/>
          <w:szCs w:val="44"/>
          <w:lang w:val="en-US" w:eastAsia="zh-CN" w:bidi="ar-SA"/>
        </w:rPr>
        <w:t>邀 请 函</w:t>
      </w:r>
    </w:p>
    <w:p>
      <w:pPr>
        <w:pStyle w:val="35"/>
        <w:widowControl/>
        <w:spacing w:before="0" w:after="0" w:line="700" w:lineRule="exact"/>
        <w:jc w:val="center"/>
        <w:textAlignment w:val="baseline"/>
        <w:rPr>
          <w:rStyle w:val="13"/>
          <w:rFonts w:ascii="微软雅黑" w:hAnsi="微软雅黑" w:eastAsia="微软雅黑"/>
          <w:b/>
          <w:kern w:val="0"/>
          <w:sz w:val="44"/>
          <w:szCs w:val="44"/>
          <w:lang w:val="en-US" w:eastAsia="zh-CN" w:bidi="ar-SA"/>
        </w:rPr>
      </w:pP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b/>
          <w:kern w:val="2"/>
          <w:sz w:val="28"/>
          <w:szCs w:val="28"/>
          <w:lang w:val="en-US" w:eastAsia="zh-CN" w:bidi="ar-SA"/>
        </w:rPr>
        <w:t>尊敬的</w:t>
      </w:r>
      <w:r>
        <w:rPr>
          <w:rStyle w:val="13"/>
          <w:rFonts w:ascii="微软雅黑" w:hAnsi="微软雅黑" w:eastAsia="微软雅黑"/>
          <w:b/>
          <w:kern w:val="2"/>
          <w:sz w:val="28"/>
          <w:szCs w:val="28"/>
          <w:u w:val="single"/>
          <w:lang w:val="en-US" w:eastAsia="zh-CN" w:bidi="ar-SA"/>
        </w:rPr>
        <w:t xml:space="preserve">      </w:t>
      </w:r>
      <w:r>
        <w:rPr>
          <w:rStyle w:val="13"/>
          <w:rFonts w:ascii="微软雅黑" w:hAnsi="微软雅黑" w:eastAsia="微软雅黑"/>
          <w:b/>
          <w:kern w:val="2"/>
          <w:sz w:val="28"/>
          <w:szCs w:val="28"/>
          <w:lang w:val="en-US" w:eastAsia="zh-CN" w:bidi="ar-SA"/>
        </w:rPr>
        <w:t>先生/女士：</w:t>
      </w:r>
    </w:p>
    <w:p>
      <w:pPr>
        <w:spacing w:line="600" w:lineRule="exact"/>
        <w:ind w:firstLine="480" w:firstLineChars="200"/>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由中国高等教育学会指导，欧美同学会留加拿大分会、中国教育发展战略学会、中国民办教育协会、高校毕业生就业协会、全国工商联民办教育出资者商会、四川师范大学、成都大学主办，高校毕业生就业协会教育与产业合作分会、亚洲教育论坛培训中心、教育与产业网编辑运营中心、中国远程教育杂志社承办，成都市博览局、成都市教育局支持的</w:t>
      </w:r>
      <w:bookmarkStart w:id="0" w:name="_GoBack"/>
      <w:r>
        <w:rPr>
          <w:rStyle w:val="13"/>
          <w:rFonts w:ascii="微软雅黑" w:hAnsi="微软雅黑" w:eastAsia="微软雅黑"/>
          <w:kern w:val="2"/>
          <w:sz w:val="24"/>
          <w:szCs w:val="24"/>
          <w:lang w:val="en-US" w:eastAsia="zh-CN" w:bidi="ar-SA"/>
        </w:rPr>
        <w:t>2020亚洲教育论坛年会</w:t>
      </w:r>
      <w:bookmarkEnd w:id="0"/>
      <w:r>
        <w:rPr>
          <w:rStyle w:val="13"/>
          <w:rFonts w:ascii="微软雅黑" w:hAnsi="微软雅黑" w:eastAsia="微软雅黑"/>
          <w:kern w:val="2"/>
          <w:sz w:val="24"/>
          <w:szCs w:val="24"/>
          <w:lang w:val="en-US" w:eastAsia="zh-CN" w:bidi="ar-SA"/>
        </w:rPr>
        <w:t>拟于2020年11月13-15日在中国成都举行，会议主题是：“ 教育之光，点亮未来”。</w:t>
      </w:r>
    </w:p>
    <w:p>
      <w:pPr>
        <w:spacing w:line="600" w:lineRule="exact"/>
        <w:ind w:firstLine="480" w:firstLineChars="200"/>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亚洲教育论坛是由菲律宾前总统拉莫斯等七位前政要和国际组织代表发起成立的国际教育组织，发起迄今，已成功举办了包括发起者会议在内的十六届年度国际盛会。日益成为亚洲区域内各国政要、专家学者、院校、国际组织间交流与探讨教育合作与发展的高层平台，“架起亚洲教育合作桥梁”的宗旨正在逐步实现 。</w:t>
      </w:r>
    </w:p>
    <w:p>
      <w:pPr>
        <w:spacing w:line="600" w:lineRule="exact"/>
        <w:ind w:firstLine="480" w:firstLineChars="200"/>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新冠疫情打乱了整个世界的正常生产生活秩序， 虽然当前全中国正在慢慢复苏，但世界疫情走向仍具有不确定性。鉴于此，本届亚洲教育论坛年会将采取线上与线下结合，境外与境内连线的方式举办。除线下开、闭幕式主论坛外，还下设10个分论坛：学前教育论坛、中小学校长论坛、艺术教育论坛、高等教育论坛、职业教育论坛、国际合作论坛、互联网+教育论坛、发明创意论坛、研修研学与教育综合体等分论坛；1个闭门会议：亚洲教育研究院发起者会议。</w:t>
      </w:r>
    </w:p>
    <w:p>
      <w:pPr>
        <w:spacing w:line="600" w:lineRule="exact"/>
        <w:ind w:firstLine="480" w:firstLineChars="200"/>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今年我们将继续邀请国内外政要、诺奖得主、教育、科技、文化、创新创业领军人物、境内外教育代表团、驻华使节、院校、国际组织、企业、媒体代表等就各项议题展开深入的交流与探讨。会议同期还将举行亚洲教育交流展、颁奖典礼、主题晚宴、签约暨成果发布仪式、院校参访等配套活动。</w:t>
      </w:r>
    </w:p>
    <w:p>
      <w:pPr>
        <w:spacing w:line="600" w:lineRule="exact"/>
        <w:ind w:firstLine="480" w:firstLineChars="200"/>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希望通过本次会议的召开，为中国后疫情时代的教育发展指明走向，为仍在抗疫中的国家和全体教育人送去祝福和希望；并在往届年会的基础上，继续推动并深化中西部地区与世界各国家之间在教育领域的交流与合作，开拓在教育、科技、经济、文化领域互联互通的新局面。</w:t>
      </w:r>
    </w:p>
    <w:p>
      <w:pPr>
        <w:spacing w:line="600" w:lineRule="exact"/>
        <w:ind w:firstLine="480" w:firstLineChars="200"/>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感谢您对论坛一如既往的支持！我们诚挚地邀请您来参会。相信本次会议会给您留下深刻而难忘的印象。请参阅附件，了解更多信息。如蒙应允，请于9月30日前将回执表格传真至论坛组委会。</w:t>
      </w:r>
    </w:p>
    <w:p>
      <w:pPr>
        <w:spacing w:line="600" w:lineRule="exact"/>
        <w:ind w:firstLine="480" w:firstLineChars="200"/>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让我们携手，共同架起亚洲教育合作的桥梁！</w:t>
      </w:r>
    </w:p>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附：1、组织结构</w:t>
      </w:r>
    </w:p>
    <w:p>
      <w:pPr>
        <w:spacing w:line="600" w:lineRule="exact"/>
        <w:ind w:firstLine="465"/>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2、会议日程</w:t>
      </w:r>
    </w:p>
    <w:p>
      <w:pPr>
        <w:spacing w:line="600" w:lineRule="exact"/>
        <w:ind w:firstLine="465"/>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3、邀请名单</w:t>
      </w:r>
    </w:p>
    <w:p>
      <w:pPr>
        <w:spacing w:line="600" w:lineRule="exact"/>
        <w:ind w:firstLine="465"/>
        <w:jc w:val="both"/>
        <w:textAlignment w:val="baseline"/>
        <w:rPr>
          <w:rStyle w:val="13"/>
          <w:rFonts w:ascii="微软雅黑" w:hAnsi="微软雅黑" w:eastAsia="微软雅黑"/>
          <w:kern w:val="2"/>
          <w:sz w:val="24"/>
          <w:szCs w:val="24"/>
          <w:lang w:val="en-US" w:eastAsia="zh-CN" w:bidi="ar-SA"/>
        </w:rPr>
      </w:pPr>
    </w:p>
    <w:p>
      <w:pPr>
        <w:spacing w:line="600" w:lineRule="exact"/>
        <w:jc w:val="both"/>
        <w:textAlignment w:val="baseline"/>
        <w:rPr>
          <w:rStyle w:val="13"/>
          <w:rFonts w:ascii="微软雅黑" w:hAnsi="微软雅黑" w:eastAsia="微软雅黑"/>
          <w:kern w:val="2"/>
          <w:sz w:val="24"/>
          <w:szCs w:val="24"/>
          <w:lang w:val="en-US" w:eastAsia="zh-CN" w:bidi="ar-SA"/>
        </w:rPr>
      </w:pPr>
    </w:p>
    <w:p>
      <w:pPr>
        <w:spacing w:line="600" w:lineRule="exact"/>
        <w:jc w:val="both"/>
        <w:textAlignment w:val="baseline"/>
        <w:rPr>
          <w:rStyle w:val="13"/>
          <w:rFonts w:ascii="微软雅黑" w:hAnsi="微软雅黑" w:eastAsia="微软雅黑"/>
          <w:kern w:val="2"/>
          <w:sz w:val="24"/>
          <w:szCs w:val="24"/>
          <w:lang w:val="en-US" w:eastAsia="zh-CN" w:bidi="ar-SA"/>
        </w:rPr>
      </w:pPr>
    </w:p>
    <w:p>
      <w:pPr>
        <w:spacing w:line="600" w:lineRule="exact"/>
        <w:ind w:firstLine="465"/>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drawing>
          <wp:anchor distT="0" distB="0" distL="114300" distR="114300" simplePos="0" relativeHeight="524288" behindDoc="0" locked="0" layoutInCell="1" allowOverlap="1">
            <wp:simplePos x="0" y="0"/>
            <wp:positionH relativeFrom="column">
              <wp:posOffset>3296920</wp:posOffset>
            </wp:positionH>
            <wp:positionV relativeFrom="paragraph">
              <wp:posOffset>153035</wp:posOffset>
            </wp:positionV>
            <wp:extent cx="1428750" cy="923925"/>
            <wp:effectExtent l="0" t="0" r="3810" b="5715"/>
            <wp:wrapSquare wrapText="bothSides"/>
            <wp:docPr id="1" name="图片 2" descr="360截图20110916130655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60截图20110916130655578"/>
                    <pic:cNvPicPr>
                      <a:picLocks noChangeAspect="1"/>
                    </pic:cNvPicPr>
                  </pic:nvPicPr>
                  <pic:blipFill>
                    <a:blip r:embed="rId5"/>
                    <a:stretch>
                      <a:fillRect/>
                    </a:stretch>
                  </pic:blipFill>
                  <pic:spPr>
                    <a:xfrm>
                      <a:off x="0" y="0"/>
                      <a:ext cx="1428750" cy="923925"/>
                    </a:xfrm>
                    <a:prstGeom prst="rect">
                      <a:avLst/>
                    </a:prstGeom>
                    <a:noFill/>
                    <a:ln>
                      <a:noFill/>
                    </a:ln>
                  </pic:spPr>
                </pic:pic>
              </a:graphicData>
            </a:graphic>
          </wp:anchor>
        </w:drawing>
      </w:r>
    </w:p>
    <w:p>
      <w:pPr>
        <w:pStyle w:val="35"/>
        <w:widowControl/>
        <w:spacing w:before="0" w:after="0" w:line="600" w:lineRule="exact"/>
        <w:jc w:val="left"/>
        <w:textAlignment w:val="baseline"/>
        <w:rPr>
          <w:rStyle w:val="13"/>
          <w:rFonts w:ascii="微软雅黑" w:hAnsi="微软雅黑" w:eastAsia="微软雅黑"/>
          <w:kern w:val="0"/>
          <w:sz w:val="24"/>
          <w:szCs w:val="24"/>
          <w:lang w:val="en-US" w:eastAsia="zh-CN" w:bidi="ar-SA"/>
        </w:rPr>
      </w:pPr>
    </w:p>
    <w:p>
      <w:pPr>
        <w:spacing w:line="600" w:lineRule="exact"/>
        <w:ind w:right="560" w:firstLine="480" w:firstLineChars="200"/>
        <w:jc w:val="center"/>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                                </w:t>
      </w:r>
    </w:p>
    <w:p>
      <w:pPr>
        <w:spacing w:line="600" w:lineRule="exact"/>
        <w:ind w:firstLine="480" w:firstLineChars="200"/>
        <w:jc w:val="center"/>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                                  博鳌亚洲论坛顾问</w:t>
      </w:r>
    </w:p>
    <w:p>
      <w:pPr>
        <w:spacing w:line="600" w:lineRule="exact"/>
        <w:ind w:firstLine="480" w:firstLineChars="200"/>
        <w:jc w:val="center"/>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                                   亚洲教育北京论坛秘书长</w:t>
      </w:r>
    </w:p>
    <w:p>
      <w:pPr>
        <w:spacing w:line="600" w:lineRule="exact"/>
        <w:ind w:firstLine="480" w:firstLineChars="200"/>
        <w:jc w:val="center"/>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                                   欧美同学会留加分会会长</w:t>
      </w:r>
    </w:p>
    <w:p>
      <w:pPr>
        <w:spacing w:line="360" w:lineRule="auto"/>
        <w:jc w:val="both"/>
        <w:textAlignment w:val="baseline"/>
        <w:rPr>
          <w:rStyle w:val="13"/>
          <w:rFonts w:ascii="微软雅黑" w:hAnsi="微软雅黑" w:eastAsia="微软雅黑"/>
          <w:b/>
          <w:kern w:val="0"/>
          <w:sz w:val="24"/>
          <w:szCs w:val="24"/>
          <w:lang w:val="en-US" w:eastAsia="zh-CN" w:bidi="ar-SA"/>
        </w:rPr>
      </w:pPr>
    </w:p>
    <w:p>
      <w:pPr>
        <w:spacing w:line="360" w:lineRule="auto"/>
        <w:jc w:val="both"/>
        <w:textAlignment w:val="baseline"/>
        <w:rPr>
          <w:rStyle w:val="13"/>
          <w:rFonts w:ascii="微软雅黑" w:hAnsi="微软雅黑" w:eastAsia="微软雅黑"/>
          <w:b/>
          <w:kern w:val="0"/>
          <w:sz w:val="24"/>
          <w:szCs w:val="24"/>
          <w:lang w:val="en-US" w:eastAsia="zh-CN" w:bidi="ar-SA"/>
        </w:rPr>
      </w:pPr>
    </w:p>
    <w:p>
      <w:pPr>
        <w:spacing w:line="360" w:lineRule="auto"/>
        <w:ind w:firstLine="2201" w:firstLineChars="500"/>
        <w:jc w:val="both"/>
        <w:textAlignment w:val="baseline"/>
        <w:rPr>
          <w:rStyle w:val="13"/>
          <w:rFonts w:ascii="微软雅黑" w:hAnsi="微软雅黑" w:eastAsia="微软雅黑"/>
          <w:b/>
          <w:kern w:val="0"/>
          <w:sz w:val="44"/>
          <w:szCs w:val="44"/>
          <w:lang w:val="en-US" w:eastAsia="zh-CN" w:bidi="ar-SA"/>
        </w:rPr>
      </w:pPr>
      <w:r>
        <w:rPr>
          <w:rStyle w:val="13"/>
          <w:rFonts w:ascii="微软雅黑" w:hAnsi="微软雅黑" w:eastAsia="微软雅黑"/>
          <w:b/>
          <w:kern w:val="0"/>
          <w:sz w:val="44"/>
          <w:szCs w:val="44"/>
          <w:lang w:val="en-US" w:eastAsia="zh-CN" w:bidi="ar-SA"/>
        </w:rPr>
        <w:t>组织结构（拟）</w:t>
      </w:r>
    </w:p>
    <w:p>
      <w:pPr>
        <w:spacing w:line="360" w:lineRule="auto"/>
        <w:jc w:val="both"/>
        <w:textAlignment w:val="baseline"/>
        <w:rPr>
          <w:rStyle w:val="13"/>
          <w:rFonts w:ascii="微软雅黑" w:hAnsi="微软雅黑" w:eastAsia="微软雅黑"/>
          <w:b/>
          <w:kern w:val="2"/>
          <w:sz w:val="24"/>
          <w:szCs w:val="24"/>
          <w:lang w:val="en-US" w:eastAsia="zh-CN" w:bidi="ar-SA"/>
        </w:rPr>
      </w:pPr>
      <w:r>
        <w:rPr>
          <w:rStyle w:val="13"/>
          <w:rFonts w:ascii="微软雅黑" w:hAnsi="微软雅黑" w:eastAsia="微软雅黑"/>
          <w:b/>
          <w:kern w:val="2"/>
          <w:sz w:val="24"/>
          <w:szCs w:val="24"/>
          <w:lang w:val="en-US" w:eastAsia="zh-CN" w:bidi="ar-SA"/>
        </w:rPr>
        <w:t>指导单位：</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中国高等教育学会</w:t>
      </w:r>
    </w:p>
    <w:p>
      <w:pPr>
        <w:spacing w:line="360" w:lineRule="auto"/>
        <w:jc w:val="both"/>
        <w:textAlignment w:val="baseline"/>
        <w:rPr>
          <w:rStyle w:val="13"/>
          <w:rFonts w:ascii="微软雅黑" w:hAnsi="微软雅黑" w:eastAsia="微软雅黑"/>
          <w:b/>
          <w:kern w:val="2"/>
          <w:sz w:val="24"/>
          <w:szCs w:val="24"/>
          <w:lang w:val="en-US" w:eastAsia="zh-CN" w:bidi="ar-SA"/>
        </w:rPr>
      </w:pPr>
      <w:r>
        <w:rPr>
          <w:rStyle w:val="13"/>
          <w:rFonts w:ascii="微软雅黑" w:hAnsi="微软雅黑" w:eastAsia="微软雅黑"/>
          <w:b/>
          <w:kern w:val="2"/>
          <w:sz w:val="24"/>
          <w:szCs w:val="24"/>
          <w:lang w:val="en-US" w:eastAsia="zh-CN" w:bidi="ar-SA"/>
        </w:rPr>
        <w:t>主办单位：</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欧美同学会留加拿大分会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中国教育发展战略学会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中国民办教育协会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高校毕业生就业协会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全国工商联民办教育出资者商会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四川师范大学</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成都大学</w:t>
      </w:r>
    </w:p>
    <w:p>
      <w:pPr>
        <w:spacing w:line="360" w:lineRule="auto"/>
        <w:jc w:val="both"/>
        <w:textAlignment w:val="baseline"/>
        <w:rPr>
          <w:rStyle w:val="13"/>
          <w:rFonts w:ascii="微软雅黑" w:hAnsi="微软雅黑" w:eastAsia="微软雅黑"/>
          <w:b/>
          <w:kern w:val="2"/>
          <w:sz w:val="24"/>
          <w:szCs w:val="24"/>
          <w:lang w:val="en-US" w:eastAsia="zh-CN" w:bidi="ar-SA"/>
        </w:rPr>
      </w:pPr>
      <w:r>
        <w:rPr>
          <w:rStyle w:val="13"/>
          <w:rFonts w:ascii="微软雅黑" w:hAnsi="微软雅黑" w:eastAsia="微软雅黑"/>
          <w:b/>
          <w:kern w:val="2"/>
          <w:sz w:val="24"/>
          <w:szCs w:val="24"/>
          <w:lang w:val="en-US" w:eastAsia="zh-CN" w:bidi="ar-SA"/>
        </w:rPr>
        <w:t>承办单位：</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亚洲教育论坛培训中心</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教育与产业网编辑运营中心</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中国远程教育杂志社</w:t>
      </w:r>
    </w:p>
    <w:p>
      <w:pPr>
        <w:spacing w:line="360" w:lineRule="auto"/>
        <w:jc w:val="both"/>
        <w:textAlignment w:val="baseline"/>
        <w:rPr>
          <w:rStyle w:val="13"/>
          <w:rFonts w:ascii="微软雅黑" w:hAnsi="微软雅黑" w:eastAsia="微软雅黑"/>
          <w:b/>
          <w:kern w:val="2"/>
          <w:sz w:val="24"/>
          <w:szCs w:val="24"/>
          <w:lang w:val="en-US" w:eastAsia="zh-CN" w:bidi="ar-SA"/>
        </w:rPr>
      </w:pPr>
      <w:r>
        <w:rPr>
          <w:rStyle w:val="13"/>
          <w:rFonts w:ascii="微软雅黑" w:hAnsi="微软雅黑" w:eastAsia="微软雅黑"/>
          <w:b/>
          <w:kern w:val="2"/>
          <w:sz w:val="24"/>
          <w:szCs w:val="24"/>
          <w:lang w:val="en-US" w:eastAsia="zh-CN" w:bidi="ar-SA"/>
        </w:rPr>
        <w:t>特别支持单位：</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成都市博览局</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成都市教育局</w:t>
      </w:r>
    </w:p>
    <w:p>
      <w:pPr>
        <w:spacing w:line="360" w:lineRule="auto"/>
        <w:jc w:val="both"/>
        <w:textAlignment w:val="baseline"/>
        <w:rPr>
          <w:rStyle w:val="13"/>
          <w:rFonts w:ascii="微软雅黑" w:hAnsi="微软雅黑" w:eastAsia="微软雅黑" w:cs="宋体"/>
          <w:b/>
          <w:bCs/>
          <w:kern w:val="2"/>
          <w:sz w:val="24"/>
          <w:szCs w:val="24"/>
          <w:lang w:val="en-US" w:eastAsia="zh-CN" w:bidi="ar-SA"/>
        </w:rPr>
      </w:pPr>
      <w:r>
        <w:rPr>
          <w:rStyle w:val="13"/>
          <w:rFonts w:ascii="微软雅黑" w:hAnsi="微软雅黑" w:eastAsia="微软雅黑" w:cs="宋体"/>
          <w:b/>
          <w:bCs/>
          <w:kern w:val="2"/>
          <w:sz w:val="24"/>
          <w:szCs w:val="24"/>
          <w:lang w:val="en-US" w:eastAsia="zh-CN" w:bidi="ar-SA"/>
        </w:rPr>
        <w:t>协办单位：</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拉莫斯和平发展基金会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哈萨克斯坦一体化基金会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澳门基金会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澳门教育暨青年局</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加中经贸协会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加拿大中国高校校友联合会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印度中国经济文化促进会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台湾木铎学社</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财团法人幼儿教育基金会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台湾爱迪生发明创意学院</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约翰·霍普金斯创意生态实验室</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中国民办教育协会学前教育专业委员会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中国互联网教育领军会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北京圣陶教育发展研究院</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北京市二十一世纪国际学校</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北京光彩公益基金会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华人跨文化协会</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成都孔裔（英美）国际公学</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英国才奕教育集团</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欧亚教育发展中心</w:t>
      </w:r>
    </w:p>
    <w:p>
      <w:pPr>
        <w:spacing w:line="360" w:lineRule="auto"/>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中国高校传媒联盟</w:t>
      </w:r>
    </w:p>
    <w:p>
      <w:pPr>
        <w:spacing w:line="432" w:lineRule="auto"/>
        <w:jc w:val="both"/>
        <w:textAlignment w:val="baseline"/>
        <w:rPr>
          <w:rStyle w:val="13"/>
          <w:rFonts w:ascii="微软雅黑" w:hAnsi="微软雅黑" w:eastAsia="微软雅黑" w:cs="宋体"/>
          <w:b/>
          <w:bCs/>
          <w:kern w:val="2"/>
          <w:sz w:val="24"/>
          <w:szCs w:val="24"/>
          <w:lang w:val="en-US" w:eastAsia="zh-CN" w:bidi="ar-SA"/>
        </w:rPr>
      </w:pPr>
    </w:p>
    <w:p>
      <w:pPr>
        <w:spacing w:line="432" w:lineRule="auto"/>
        <w:jc w:val="both"/>
        <w:textAlignment w:val="baseline"/>
        <w:rPr>
          <w:rStyle w:val="13"/>
          <w:rFonts w:ascii="微软雅黑" w:hAnsi="微软雅黑" w:eastAsia="微软雅黑"/>
          <w:kern w:val="0"/>
          <w:sz w:val="44"/>
          <w:szCs w:val="44"/>
          <w:lang w:val="en-US" w:eastAsia="zh-CN" w:bidi="ar-SA"/>
        </w:rPr>
      </w:pPr>
      <w:r>
        <w:rPr>
          <w:rStyle w:val="13"/>
          <w:rFonts w:ascii="微软雅黑" w:hAnsi="微软雅黑" w:eastAsia="微软雅黑" w:cs="宋体"/>
          <w:b/>
          <w:bCs/>
          <w:kern w:val="2"/>
          <w:sz w:val="24"/>
          <w:szCs w:val="24"/>
          <w:lang w:val="en-US" w:eastAsia="zh-CN" w:bidi="ar-SA"/>
        </w:rPr>
        <w:t xml:space="preserve">战略合作媒体： </w:t>
      </w:r>
      <w:r>
        <w:rPr>
          <w:rStyle w:val="13"/>
          <w:rFonts w:ascii="微软雅黑" w:hAnsi="微软雅黑" w:eastAsia="微软雅黑"/>
          <w:kern w:val="2"/>
          <w:sz w:val="24"/>
          <w:szCs w:val="24"/>
          <w:lang w:val="en-US" w:eastAsia="zh-CN" w:bidi="ar-SA"/>
        </w:rPr>
        <w:t xml:space="preserve"> 今日头条、搜狐、华西都市报</w:t>
      </w:r>
    </w:p>
    <w:p>
      <w:pPr>
        <w:spacing w:line="360" w:lineRule="auto"/>
        <w:ind w:firstLine="2860" w:firstLineChars="650"/>
        <w:jc w:val="both"/>
        <w:textAlignment w:val="baseline"/>
        <w:rPr>
          <w:rStyle w:val="13"/>
          <w:rFonts w:ascii="微软雅黑" w:hAnsi="微软雅黑" w:eastAsia="微软雅黑"/>
          <w:kern w:val="0"/>
          <w:sz w:val="44"/>
          <w:szCs w:val="44"/>
          <w:lang w:val="en-US" w:eastAsia="zh-CN" w:bidi="ar-SA"/>
        </w:rPr>
      </w:pPr>
    </w:p>
    <w:p>
      <w:pPr>
        <w:spacing w:line="360" w:lineRule="auto"/>
        <w:ind w:firstLine="2860" w:firstLineChars="650"/>
        <w:jc w:val="both"/>
        <w:textAlignment w:val="baseline"/>
        <w:rPr>
          <w:rStyle w:val="13"/>
          <w:rFonts w:ascii="微软雅黑" w:hAnsi="微软雅黑" w:eastAsia="微软雅黑"/>
          <w:kern w:val="0"/>
          <w:sz w:val="44"/>
          <w:szCs w:val="44"/>
          <w:lang w:val="en-US" w:eastAsia="zh-CN" w:bidi="ar-SA"/>
        </w:rPr>
      </w:pPr>
      <w:r>
        <w:rPr>
          <w:rStyle w:val="13"/>
          <w:rFonts w:ascii="微软雅黑" w:hAnsi="微软雅黑" w:eastAsia="微软雅黑"/>
          <w:kern w:val="0"/>
          <w:sz w:val="44"/>
          <w:szCs w:val="44"/>
          <w:lang w:val="en-US" w:eastAsia="zh-CN" w:bidi="ar-SA"/>
        </w:rPr>
        <w:t>会议日程（拟）</w:t>
      </w:r>
    </w:p>
    <w:tbl>
      <w:tblPr>
        <w:tblStyle w:val="5"/>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60" w:type="dxa"/>
            <w:shd w:val="clear" w:color="auto" w:fill="008BEC"/>
            <w:noWrap w:val="0"/>
            <w:vAlign w:val="top"/>
          </w:tcPr>
          <w:p>
            <w:pPr>
              <w:spacing w:line="500" w:lineRule="exact"/>
              <w:jc w:val="center"/>
              <w:rPr>
                <w:rFonts w:hint="eastAsia" w:ascii="微软雅黑" w:hAnsi="微软雅黑" w:eastAsia="微软雅黑" w:cs="宋体"/>
                <w:b/>
                <w:bCs/>
                <w:color w:val="F1F1F1"/>
                <w:sz w:val="24"/>
              </w:rPr>
            </w:pPr>
            <w:r>
              <w:rPr>
                <w:rFonts w:hint="eastAsia" w:ascii="微软雅黑" w:hAnsi="微软雅黑" w:eastAsia="微软雅黑" w:cs="宋体"/>
                <w:b/>
                <w:bCs/>
                <w:color w:val="F1F1F1"/>
                <w:sz w:val="24"/>
              </w:rPr>
              <w:t>日期</w:t>
            </w:r>
          </w:p>
        </w:tc>
        <w:tc>
          <w:tcPr>
            <w:tcW w:w="8505" w:type="dxa"/>
            <w:shd w:val="clear" w:color="auto" w:fill="008BEC"/>
            <w:noWrap w:val="0"/>
            <w:vAlign w:val="top"/>
          </w:tcPr>
          <w:p>
            <w:pPr>
              <w:spacing w:line="500" w:lineRule="exact"/>
              <w:jc w:val="center"/>
              <w:rPr>
                <w:rFonts w:hint="eastAsia" w:ascii="微软雅黑" w:hAnsi="微软雅黑" w:eastAsia="微软雅黑" w:cs="宋体"/>
                <w:b/>
                <w:bCs/>
                <w:color w:val="F1F1F1"/>
                <w:sz w:val="24"/>
              </w:rPr>
            </w:pPr>
            <w:r>
              <w:rPr>
                <w:rFonts w:hint="eastAsia" w:ascii="微软雅黑" w:hAnsi="微软雅黑" w:eastAsia="微软雅黑" w:cs="宋体"/>
                <w:b/>
                <w:bCs/>
                <w:color w:val="F1F1F1"/>
                <w:sz w:val="24"/>
              </w:rPr>
              <w:t>会议安排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60" w:type="dxa"/>
            <w:noWrap w:val="0"/>
            <w:vAlign w:val="center"/>
          </w:tcPr>
          <w:p>
            <w:pPr>
              <w:spacing w:line="500" w:lineRule="exact"/>
              <w:jc w:val="center"/>
              <w:rPr>
                <w:rFonts w:hint="eastAsia" w:ascii="微软雅黑" w:hAnsi="微软雅黑" w:eastAsia="微软雅黑" w:cs="宋体"/>
                <w:sz w:val="24"/>
              </w:rPr>
            </w:pPr>
            <w:r>
              <w:rPr>
                <w:rFonts w:hint="eastAsia" w:ascii="微软雅黑" w:hAnsi="微软雅黑" w:eastAsia="微软雅黑" w:cs="宋体"/>
                <w:b/>
                <w:sz w:val="24"/>
              </w:rPr>
              <w:t>日期</w:t>
            </w:r>
          </w:p>
        </w:tc>
        <w:tc>
          <w:tcPr>
            <w:tcW w:w="8505" w:type="dxa"/>
            <w:noWrap w:val="0"/>
            <w:vAlign w:val="top"/>
          </w:tcPr>
          <w:p>
            <w:pPr>
              <w:spacing w:line="500" w:lineRule="exact"/>
              <w:rPr>
                <w:rFonts w:hint="eastAsia" w:ascii="微软雅黑" w:hAnsi="微软雅黑" w:eastAsia="微软雅黑" w:cs="宋体"/>
                <w:sz w:val="24"/>
              </w:rPr>
            </w:pPr>
            <w:r>
              <w:rPr>
                <w:rFonts w:ascii="微软雅黑" w:hAnsi="微软雅黑" w:eastAsia="微软雅黑" w:cs="宋体"/>
                <w:b/>
                <w:sz w:val="24"/>
              </w:rPr>
              <w:t>会议安排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560" w:type="dxa"/>
            <w:noWrap w:val="0"/>
            <w:vAlign w:val="center"/>
          </w:tcPr>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11月13日</w:t>
            </w:r>
          </w:p>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（星期五）</w:t>
            </w:r>
          </w:p>
        </w:tc>
        <w:tc>
          <w:tcPr>
            <w:tcW w:w="8505" w:type="dxa"/>
            <w:noWrap w:val="0"/>
            <w:vAlign w:val="top"/>
          </w:tcPr>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全天：嘉宾签到注册</w:t>
            </w:r>
          </w:p>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下午：新闻吹风会</w:t>
            </w:r>
          </w:p>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晚间：小范围项目洽谈会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560" w:type="dxa"/>
            <w:vMerge w:val="restart"/>
            <w:noWrap w:val="0"/>
            <w:vAlign w:val="center"/>
          </w:tcPr>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11月14日</w:t>
            </w:r>
          </w:p>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（星期六）</w:t>
            </w:r>
          </w:p>
        </w:tc>
        <w:tc>
          <w:tcPr>
            <w:tcW w:w="8505" w:type="dxa"/>
            <w:noWrap w:val="0"/>
            <w:vAlign w:val="top"/>
          </w:tcPr>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8:40-09:00    省市领导接见与会贵宾</w:t>
            </w:r>
          </w:p>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9:00-12:00    开幕式暨全体大会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60" w:type="dxa"/>
            <w:vMerge w:val="continue"/>
            <w:noWrap w:val="0"/>
            <w:vAlign w:val="center"/>
          </w:tcPr>
          <w:p>
            <w:pPr>
              <w:spacing w:line="500" w:lineRule="exact"/>
              <w:jc w:val="left"/>
              <w:rPr>
                <w:rFonts w:hint="eastAsia" w:ascii="微软雅黑" w:hAnsi="微软雅黑" w:eastAsia="微软雅黑" w:cs="宋体"/>
                <w:sz w:val="24"/>
              </w:rPr>
            </w:pPr>
          </w:p>
        </w:tc>
        <w:tc>
          <w:tcPr>
            <w:tcW w:w="8505" w:type="dxa"/>
            <w:noWrap w:val="0"/>
            <w:vAlign w:val="top"/>
          </w:tcPr>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14:00-17:00    分论坛一：高等教育论坛</w:t>
            </w:r>
          </w:p>
          <w:p>
            <w:pPr>
              <w:spacing w:line="500" w:lineRule="exact"/>
              <w:jc w:val="left"/>
              <w:rPr>
                <w:rFonts w:hint="eastAsia" w:ascii="微软雅黑" w:hAnsi="微软雅黑" w:eastAsia="微软雅黑" w:cs="宋体"/>
                <w:sz w:val="24"/>
                <w:lang w:val="en-US" w:eastAsia="zh-CN"/>
              </w:rPr>
            </w:pPr>
            <w:r>
              <w:rPr>
                <w:rFonts w:hint="eastAsia" w:ascii="微软雅黑" w:hAnsi="微软雅黑" w:eastAsia="微软雅黑" w:cs="宋体"/>
                <w:sz w:val="24"/>
              </w:rPr>
              <w:t>14:00-17:00    分论坛二：亚太国际职业教育论坛</w:t>
            </w:r>
            <w:r>
              <w:rPr>
                <w:rFonts w:hint="eastAsia" w:ascii="微软雅黑" w:hAnsi="微软雅黑" w:eastAsia="微软雅黑" w:cs="宋体"/>
                <w:sz w:val="24"/>
                <w:lang w:val="en-US" w:eastAsia="zh-CN"/>
              </w:rPr>
              <w:t>A</w:t>
            </w:r>
          </w:p>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14:00-17:00    分论坛三：国际教育合作论坛</w:t>
            </w:r>
          </w:p>
          <w:p>
            <w:pPr>
              <w:spacing w:line="500" w:lineRule="exact"/>
              <w:jc w:val="left"/>
              <w:rPr>
                <w:rFonts w:hint="eastAsia" w:ascii="微软雅黑" w:hAnsi="微软雅黑" w:eastAsia="微软雅黑" w:cs="宋体"/>
                <w:sz w:val="24"/>
                <w:lang w:val="en-US" w:eastAsia="zh-CN"/>
              </w:rPr>
            </w:pPr>
            <w:r>
              <w:rPr>
                <w:rFonts w:hint="eastAsia" w:ascii="微软雅黑" w:hAnsi="微软雅黑" w:eastAsia="微软雅黑" w:cs="宋体"/>
                <w:sz w:val="24"/>
              </w:rPr>
              <w:t>14:00-17:00    分论坛四：</w:t>
            </w:r>
            <w:r>
              <w:rPr>
                <w:rFonts w:hint="eastAsia" w:ascii="微软雅黑" w:hAnsi="微软雅黑" w:eastAsia="微软雅黑" w:cs="宋体"/>
                <w:sz w:val="24"/>
                <w:lang w:val="en-US" w:eastAsia="zh-CN"/>
              </w:rPr>
              <w:t>学前教育论坛</w:t>
            </w:r>
          </w:p>
          <w:p>
            <w:pPr>
              <w:spacing w:line="500" w:lineRule="exact"/>
              <w:jc w:val="left"/>
              <w:rPr>
                <w:rFonts w:hint="default" w:ascii="微软雅黑" w:hAnsi="微软雅黑" w:eastAsia="微软雅黑" w:cs="宋体"/>
                <w:sz w:val="24"/>
                <w:lang w:val="en-US"/>
              </w:rPr>
            </w:pPr>
            <w:r>
              <w:rPr>
                <w:rFonts w:hint="eastAsia" w:ascii="微软雅黑" w:hAnsi="微软雅黑" w:eastAsia="微软雅黑" w:cs="宋体"/>
                <w:sz w:val="24"/>
              </w:rPr>
              <w:t>14:00-17:00    分论坛</w:t>
            </w:r>
            <w:r>
              <w:rPr>
                <w:rFonts w:hint="eastAsia" w:ascii="微软雅黑" w:hAnsi="微软雅黑" w:eastAsia="微软雅黑" w:cs="宋体"/>
                <w:sz w:val="24"/>
                <w:lang w:val="en-US" w:eastAsia="zh-CN"/>
              </w:rPr>
              <w:t>五</w:t>
            </w:r>
            <w:r>
              <w:rPr>
                <w:rFonts w:hint="eastAsia" w:ascii="微软雅黑" w:hAnsi="微软雅黑" w:eastAsia="微软雅黑" w:cs="宋体"/>
                <w:sz w:val="24"/>
              </w:rPr>
              <w:t>：</w:t>
            </w:r>
            <w:r>
              <w:rPr>
                <w:rFonts w:hint="eastAsia" w:ascii="微软雅黑" w:hAnsi="微软雅黑" w:eastAsia="微软雅黑" w:cs="宋体"/>
                <w:sz w:val="24"/>
                <w:lang w:val="en-US" w:eastAsia="zh-CN"/>
              </w:rPr>
              <w:t>中小学教育论坛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60" w:type="dxa"/>
            <w:vMerge w:val="continue"/>
            <w:noWrap w:val="0"/>
            <w:vAlign w:val="center"/>
          </w:tcPr>
          <w:p>
            <w:pPr>
              <w:spacing w:line="500" w:lineRule="exact"/>
              <w:jc w:val="left"/>
              <w:rPr>
                <w:rFonts w:hint="eastAsia" w:ascii="微软雅黑" w:hAnsi="微软雅黑" w:eastAsia="微软雅黑" w:cs="宋体"/>
                <w:sz w:val="24"/>
              </w:rPr>
            </w:pPr>
          </w:p>
        </w:tc>
        <w:tc>
          <w:tcPr>
            <w:tcW w:w="8505" w:type="dxa"/>
            <w:noWrap w:val="0"/>
            <w:vAlign w:val="top"/>
          </w:tcPr>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晚间：小范围项目洽谈会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60" w:type="dxa"/>
            <w:noWrap w:val="0"/>
            <w:vAlign w:val="center"/>
          </w:tcPr>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11月15日</w:t>
            </w:r>
          </w:p>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（星期日）</w:t>
            </w:r>
          </w:p>
        </w:tc>
        <w:tc>
          <w:tcPr>
            <w:tcW w:w="8505" w:type="dxa"/>
            <w:noWrap w:val="0"/>
            <w:vAlign w:val="top"/>
          </w:tcPr>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9:00-11:30    分论坛</w:t>
            </w:r>
            <w:r>
              <w:rPr>
                <w:rFonts w:hint="eastAsia" w:ascii="微软雅黑" w:hAnsi="微软雅黑" w:eastAsia="微软雅黑" w:cs="宋体"/>
                <w:sz w:val="24"/>
                <w:lang w:val="en-US" w:eastAsia="zh-CN"/>
              </w:rPr>
              <w:t>六</w:t>
            </w:r>
            <w:r>
              <w:rPr>
                <w:rFonts w:hint="eastAsia" w:ascii="微软雅黑" w:hAnsi="微软雅黑" w:eastAsia="微软雅黑" w:cs="宋体"/>
                <w:sz w:val="24"/>
              </w:rPr>
              <w:t>：艺术教育</w:t>
            </w:r>
            <w:r>
              <w:rPr>
                <w:rFonts w:hint="eastAsia" w:ascii="微软雅黑" w:hAnsi="微软雅黑" w:eastAsia="微软雅黑" w:cs="宋体"/>
                <w:sz w:val="24"/>
                <w:lang w:val="en-US" w:eastAsia="zh-CN"/>
              </w:rPr>
              <w:t>论坛</w:t>
            </w:r>
          </w:p>
          <w:p>
            <w:pPr>
              <w:spacing w:line="500" w:lineRule="exact"/>
              <w:jc w:val="left"/>
              <w:rPr>
                <w:rFonts w:hint="eastAsia" w:ascii="微软雅黑" w:hAnsi="微软雅黑" w:eastAsia="微软雅黑" w:cs="宋体"/>
                <w:sz w:val="24"/>
                <w:lang w:val="en-US" w:eastAsia="zh-CN"/>
              </w:rPr>
            </w:pPr>
            <w:r>
              <w:rPr>
                <w:rFonts w:hint="eastAsia" w:ascii="微软雅黑" w:hAnsi="微软雅黑" w:eastAsia="微软雅黑" w:cs="宋体"/>
                <w:sz w:val="24"/>
              </w:rPr>
              <w:t>9:00-11:30    分论坛</w:t>
            </w:r>
            <w:r>
              <w:rPr>
                <w:rFonts w:hint="eastAsia" w:ascii="微软雅黑" w:hAnsi="微软雅黑" w:eastAsia="微软雅黑" w:cs="宋体"/>
                <w:sz w:val="24"/>
                <w:lang w:val="en-US" w:eastAsia="zh-CN"/>
              </w:rPr>
              <w:t>七</w:t>
            </w:r>
            <w:r>
              <w:rPr>
                <w:rFonts w:hint="eastAsia" w:ascii="微软雅黑" w:hAnsi="微软雅黑" w:eastAsia="微软雅黑" w:cs="宋体"/>
                <w:sz w:val="24"/>
              </w:rPr>
              <w:t>：亚太国际职业教育论坛</w:t>
            </w:r>
            <w:r>
              <w:rPr>
                <w:rFonts w:hint="eastAsia" w:ascii="微软雅黑" w:hAnsi="微软雅黑" w:eastAsia="微软雅黑" w:cs="宋体"/>
                <w:sz w:val="24"/>
                <w:lang w:val="en-US" w:eastAsia="zh-CN"/>
              </w:rPr>
              <w:t>B</w:t>
            </w:r>
          </w:p>
          <w:p>
            <w:pPr>
              <w:spacing w:line="500" w:lineRule="exact"/>
              <w:jc w:val="left"/>
              <w:rPr>
                <w:rFonts w:hint="eastAsia" w:ascii="微软雅黑" w:hAnsi="微软雅黑" w:eastAsia="微软雅黑" w:cs="宋体"/>
                <w:sz w:val="24"/>
                <w:lang w:val="en-US" w:eastAsia="zh-CN"/>
              </w:rPr>
            </w:pPr>
            <w:r>
              <w:rPr>
                <w:rFonts w:hint="eastAsia" w:ascii="微软雅黑" w:hAnsi="微软雅黑" w:eastAsia="微软雅黑" w:cs="宋体"/>
                <w:sz w:val="24"/>
              </w:rPr>
              <w:t>9:00-11:30    分论坛</w:t>
            </w:r>
            <w:r>
              <w:rPr>
                <w:rFonts w:hint="eastAsia" w:ascii="微软雅黑" w:hAnsi="微软雅黑" w:eastAsia="微软雅黑" w:cs="宋体"/>
                <w:sz w:val="24"/>
                <w:lang w:val="en-US" w:eastAsia="zh-CN"/>
              </w:rPr>
              <w:t>八</w:t>
            </w:r>
            <w:r>
              <w:rPr>
                <w:rFonts w:hint="eastAsia" w:ascii="微软雅黑" w:hAnsi="微软雅黑" w:eastAsia="微软雅黑" w:cs="宋体"/>
                <w:sz w:val="24"/>
              </w:rPr>
              <w:t>：青少年创新创意论坛</w:t>
            </w:r>
          </w:p>
          <w:p>
            <w:pPr>
              <w:spacing w:line="500" w:lineRule="exact"/>
              <w:jc w:val="left"/>
              <w:rPr>
                <w:rFonts w:hint="eastAsia" w:ascii="微软雅黑" w:hAnsi="微软雅黑" w:eastAsia="微软雅黑" w:cs="宋体"/>
                <w:sz w:val="24"/>
                <w:lang w:val="en-US" w:eastAsia="zh-CN"/>
              </w:rPr>
            </w:pPr>
            <w:r>
              <w:rPr>
                <w:rFonts w:hint="eastAsia" w:ascii="微软雅黑" w:hAnsi="微软雅黑" w:eastAsia="微软雅黑" w:cs="宋体"/>
                <w:sz w:val="24"/>
              </w:rPr>
              <w:t>9:00-11:30    分论坛</w:t>
            </w:r>
            <w:r>
              <w:rPr>
                <w:rFonts w:hint="eastAsia" w:ascii="微软雅黑" w:hAnsi="微软雅黑" w:eastAsia="微软雅黑" w:cs="宋体"/>
                <w:sz w:val="24"/>
                <w:lang w:val="en-US" w:eastAsia="zh-CN"/>
              </w:rPr>
              <w:t>九：</w:t>
            </w:r>
            <w:r>
              <w:rPr>
                <w:rFonts w:hint="eastAsia" w:ascii="微软雅黑" w:hAnsi="微软雅黑" w:eastAsia="微软雅黑" w:cs="宋体"/>
                <w:sz w:val="24"/>
              </w:rPr>
              <w:t>互联网</w:t>
            </w:r>
            <w:r>
              <w:rPr>
                <w:rFonts w:ascii="微软雅黑" w:hAnsi="微软雅黑" w:eastAsia="微软雅黑" w:cs="宋体"/>
                <w:sz w:val="24"/>
              </w:rPr>
              <w:t>+教育论坛</w:t>
            </w:r>
          </w:p>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9:00-11:30    分论坛</w:t>
            </w:r>
            <w:r>
              <w:rPr>
                <w:rFonts w:hint="eastAsia" w:ascii="微软雅黑" w:hAnsi="微软雅黑" w:eastAsia="微软雅黑" w:cs="宋体"/>
                <w:sz w:val="24"/>
                <w:lang w:val="en-US" w:eastAsia="zh-CN"/>
              </w:rPr>
              <w:t>十：</w:t>
            </w:r>
            <w:r>
              <w:rPr>
                <w:rFonts w:hint="eastAsia" w:ascii="微软雅黑" w:hAnsi="微软雅黑" w:eastAsia="微软雅黑" w:cs="宋体"/>
                <w:sz w:val="24"/>
              </w:rPr>
              <w:t>研学教育综合体论坛</w:t>
            </w:r>
          </w:p>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11:30-12:30   闭幕式暨成果发布</w:t>
            </w:r>
          </w:p>
        </w:tc>
      </w:tr>
    </w:tbl>
    <w:p>
      <w:pPr>
        <w:spacing w:after="120" w:line="360" w:lineRule="auto"/>
        <w:jc w:val="both"/>
        <w:textAlignment w:val="baseline"/>
        <w:rPr>
          <w:rStyle w:val="13"/>
          <w:rFonts w:ascii="微软雅黑" w:hAnsi="微软雅黑" w:eastAsia="微软雅黑" w:cs="黑体"/>
          <w:bCs/>
          <w:kern w:val="2"/>
          <w:sz w:val="28"/>
          <w:szCs w:val="28"/>
          <w:lang w:val="en-US" w:eastAsia="zh-CN" w:bidi="ar-SA"/>
        </w:rPr>
      </w:pPr>
      <w:r>
        <w:rPr>
          <w:rStyle w:val="13"/>
          <w:rFonts w:ascii="微软雅黑" w:hAnsi="微软雅黑" w:eastAsia="微软雅黑" w:cs="黑体"/>
          <w:bCs/>
          <w:kern w:val="2"/>
          <w:sz w:val="28"/>
          <w:szCs w:val="28"/>
          <w:lang w:val="en-US" w:eastAsia="zh-CN" w:bidi="ar-SA"/>
        </w:rPr>
        <w:t>（组委会有权根据实际情况在框架内调整线上线下会议顺序和时间）</w:t>
      </w:r>
    </w:p>
    <w:p>
      <w:pPr>
        <w:spacing w:after="120" w:line="360" w:lineRule="auto"/>
        <w:jc w:val="both"/>
        <w:textAlignment w:val="baseline"/>
        <w:rPr>
          <w:rStyle w:val="13"/>
          <w:rFonts w:ascii="微软雅黑" w:hAnsi="微软雅黑" w:eastAsia="微软雅黑" w:cs="黑体"/>
          <w:b/>
          <w:bCs/>
          <w:kern w:val="2"/>
          <w:sz w:val="28"/>
          <w:szCs w:val="28"/>
          <w:lang w:val="en-US" w:eastAsia="zh-CN" w:bidi="ar-SA"/>
        </w:rPr>
      </w:pPr>
    </w:p>
    <w:p>
      <w:pPr>
        <w:spacing w:after="120" w:line="360" w:lineRule="auto"/>
        <w:jc w:val="both"/>
        <w:textAlignment w:val="baseline"/>
        <w:rPr>
          <w:rStyle w:val="13"/>
          <w:rFonts w:ascii="微软雅黑" w:hAnsi="微软雅黑" w:eastAsia="微软雅黑" w:cs="黑体"/>
          <w:b/>
          <w:bCs/>
          <w:kern w:val="2"/>
          <w:sz w:val="28"/>
          <w:szCs w:val="28"/>
          <w:lang w:val="en-US" w:eastAsia="zh-CN" w:bidi="ar-SA"/>
        </w:rPr>
      </w:pPr>
    </w:p>
    <w:p>
      <w:pPr>
        <w:spacing w:after="120" w:line="360" w:lineRule="auto"/>
        <w:jc w:val="both"/>
        <w:textAlignment w:val="baseline"/>
        <w:rPr>
          <w:rStyle w:val="13"/>
          <w:rFonts w:ascii="微软雅黑" w:hAnsi="微软雅黑" w:eastAsia="微软雅黑" w:cs="黑体"/>
          <w:b/>
          <w:bCs/>
          <w:kern w:val="2"/>
          <w:sz w:val="28"/>
          <w:szCs w:val="28"/>
          <w:lang w:val="en-US" w:eastAsia="zh-CN" w:bidi="ar-SA"/>
        </w:rPr>
      </w:pPr>
      <w:r>
        <w:rPr>
          <w:rStyle w:val="13"/>
          <w:rFonts w:ascii="微软雅黑" w:hAnsi="微软雅黑" w:eastAsia="微软雅黑" w:cs="黑体"/>
          <w:b/>
          <w:bCs/>
          <w:kern w:val="2"/>
          <w:sz w:val="28"/>
          <w:szCs w:val="28"/>
          <w:lang w:val="en-US" w:eastAsia="zh-CN" w:bidi="ar-SA"/>
        </w:rPr>
        <w:t>四、拟邀请重要嘉宾</w:t>
      </w:r>
    </w:p>
    <w:tbl>
      <w:tblPr>
        <w:tblStyle w:val="5"/>
        <w:tblW w:w="9552"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3"/>
        <w:gridCol w:w="7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国际政要暨亚洲教育北京论坛发起人代表（其中5-6位）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捷列先科</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哈萨克斯坦前总理、亚洲教育论坛发起人之一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李寿成</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韩国前总理、亚洲教育论坛发起人之一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珍妮.希普利</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新西兰前总理、博鳌亚洲论坛理事、亚洲教育论坛发起人之一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阿齐兹</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巴基斯坦前总理、博鳌亚洲论坛理事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比诺德.比斯塔</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尼泊尔外交部资深研究员、亚洲教育论坛发起尼泊尔前首相比斯塔之子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梅.加富德</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拉莫斯和平发展基金会总裁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吴志良</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澳门基金会行政委员会主席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诺奖得主（其中2-3位）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阿 龙</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以色列人文和自然科学院院士、2004年诺贝尔化学奖得主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莫汉.穆纳辛格</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联合国政府间气候变化专门委员会副主席、2007年诺贝尔和平奖共同获得者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乔治斯穆特 </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美国加州大学伯克利分校物理学教授、天体物理学家、宇宙学家、2006年诺贝尔物理学奖得主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中村修二</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“蓝光之父”、美国加州大学圣塔芭芭拉分校工程学院材料系教授、2014年诺贝尔物理学奖得主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马丁查尔菲 </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2008年诺贝尔化学奖得主、美国哥伦比亚大学生物学教授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莫 言</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2012年诺贝尔文学奖得主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屠呦呦</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2015年诺贝尔生理学或医学奖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海外部长级官员代表（其中3-5位）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阿塔拉曼</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巴基斯坦高等教育委员会前主席、科技部部长、科学院院长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巴特尔</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蒙古国教育文化科技体育部部长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曼尼.沙卡</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前印度青年事务部部长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阮氏仪</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越南教育部部长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胡子修</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加拿大联邦参议员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扎哈.迪尔</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欧洲议会欧中友好小组主席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张曼君</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美国前助理教育部长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黄建南</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美国前助理商务部长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港澳台官员及代表 （其中5-6位）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汪诞平</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台湾“一带一路”经贸促进协会理事长、广播电视总台原台长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陈汉强</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台湾木铎学社理事长、台北市原教育局局长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老柏生</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澳门教育暨青年局局长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钟  仪</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澳门基金会行政委员会副主席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洪  兰</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台湾中央大学认知神经科学研究所所长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尤曾家丽</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香港职业训练局执行干事、前香港民政事务局常任秘书长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邓鸿吉</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台湾爱迪生发明创意学院院长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国内领导 （其中8-10位）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杜玉波</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中国高等教育学会会长、教育部原党组副书记、副部长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刘利民</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欧美同学会党组副书记、副会长，中国教育国际交流协会会长、教育部原副部长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王佐书</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中国民办教育协会会长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姚 望</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博鳌亚洲论坛顾问、亚洲教育论坛秘书长、欧美同学会留加分会会长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王路江</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高校毕业生就业协会会长、北京语言大学原党委书记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张 力</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国家教育咨询委员会秘书长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孙霄兵</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中国教育发展战略学会执行会长、教育部政策法规司原司长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陈子季</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中国教育部职业教育与成人教育司司长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杜柯伟</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中国教育部中外人文交流中心主任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姜恩来</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中国高等教育学会秘书长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周满生</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中国教育发展战略学会副会长、教育部发展研究中心原副主任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杨银付</w:t>
            </w:r>
          </w:p>
        </w:tc>
        <w:tc>
          <w:tcPr>
            <w:tcW w:w="7799" w:type="dxa"/>
            <w:vAlign w:val="center"/>
          </w:tcPr>
          <w:tbl>
            <w:tblPr>
              <w:tblStyle w:val="5"/>
              <w:tblW w:w="9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04"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中国教育学会副会长兼秘书长</w:t>
                  </w:r>
                </w:p>
              </w:tc>
            </w:tr>
          </w:tbl>
          <w:p>
            <w:pPr>
              <w:spacing w:line="600" w:lineRule="exact"/>
              <w:jc w:val="both"/>
              <w:textAlignment w:val="baseline"/>
              <w:rPr>
                <w:rStyle w:val="13"/>
                <w:rFonts w:ascii="微软雅黑" w:hAnsi="微软雅黑" w:eastAsia="微软雅黑"/>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张杰庭</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全国工商联民办教育出资者商会会长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陈由伟</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欧美同学会留加分会秘书长、著名数学家陈景润之子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国内外著名专家学者 （其中5-6位）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舍恩柏格</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“大数据之父”、《大数据时代》作者、牛津大学教授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约翰霍金斯</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“世界创意产业之父”、英国著名创意文化产业研究专家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苏伽特米特拉</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英国纽卡斯尔大学教授、“墙中洞”教育项目发起人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李言荣</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四川大学校长、中国工程院院士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李培根</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华中科技大学原校长、中国工程院院士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郑南宁</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西安交通大学原校长、中国工程院院士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海  闻</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北大汇丰商学院院长、著名经济学家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汤  敏</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国务院参事、友成基金会副理事长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荆德刚</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国家开放大学校长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陈志刚</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俄罗斯自然科学院院士、俄中商务园总裁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张双南</w:t>
            </w:r>
          </w:p>
        </w:tc>
        <w:tc>
          <w:tcPr>
            <w:tcW w:w="7799" w:type="dxa"/>
            <w:vAlign w:val="center"/>
          </w:tcPr>
          <w:tbl>
            <w:tblPr>
              <w:tblStyle w:val="5"/>
              <w:tblW w:w="9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中国科学院粒子天体物理重点实验室主任、天宫二号首席科学家</w:t>
                  </w:r>
                </w:p>
              </w:tc>
            </w:tr>
          </w:tbl>
          <w:p>
            <w:pPr>
              <w:spacing w:line="600" w:lineRule="exact"/>
              <w:jc w:val="both"/>
              <w:textAlignment w:val="baseline"/>
              <w:rPr>
                <w:rStyle w:val="13"/>
                <w:rFonts w:ascii="微软雅黑" w:hAnsi="微软雅黑" w:eastAsia="微软雅黑"/>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袁岚峰</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中国科学技术大学合肥微尺度物质科学国家实验室副研究员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国际组织及基金会领袖（其中5-6位）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黄麟乔</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丹中基金会理事长、不丹皇太后慈善基金会国际大使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萨奇布</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印度中国经济文化促进会秘书长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郭素春</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两岸和平发展基金会副执行长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李一诺</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比尔和梅琳达·盖茨基金会北京代表处首席代表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韩万初</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哈萨克斯坦国际一体化基金会驻中国代表处教育主管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圣地亚哥伍德</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美国国家双语教育协会执行总监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阿黛尔</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新西兰亚洲基金会执行副总监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拉里.罗西亚</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世界职教院校联盟加拿大萨省主席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  青</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德国柏林勃兰登堡州教育协会副会长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丹尼斯福尔德</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德国15所顶尖大学联合会U15活动经理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国内外知名院校负责人及教育专家（其中10-15位）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珍妮丝罗宾逊</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美国哥伦比亚大学教师教育学院副院长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 芳</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美国耶鲁大学助理校务卿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马克.帕加罗</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美国华盛顿大学（塔科马校区）校长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tcBorders>
              <w:top w:val="nil"/>
              <w:left w:val="nil"/>
              <w:bottom w:val="single" w:color="000000" w:sz="4" w:space="0"/>
              <w:right w:val="nil"/>
            </w:tcBorders>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克雷格罗伯逊</w:t>
            </w:r>
          </w:p>
        </w:tc>
        <w:tc>
          <w:tcPr>
            <w:tcW w:w="7799" w:type="dxa"/>
            <w:tcBorders>
              <w:top w:val="nil"/>
              <w:left w:val="nil"/>
              <w:bottom w:val="single" w:color="000000" w:sz="4" w:space="0"/>
              <w:right w:val="nil"/>
            </w:tcBorders>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世界职教院校联盟主席兼执行董事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tcBorders>
              <w:top w:val="single" w:color="000000" w:sz="4" w:space="0"/>
              <w:left w:val="nil"/>
              <w:bottom w:val="nil"/>
              <w:right w:val="nil"/>
            </w:tcBorders>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杰弗里.沃德</w:t>
            </w:r>
          </w:p>
        </w:tc>
        <w:tc>
          <w:tcPr>
            <w:tcW w:w="7799" w:type="dxa"/>
            <w:tcBorders>
              <w:top w:val="single" w:color="000000" w:sz="4" w:space="0"/>
              <w:left w:val="nil"/>
              <w:bottom w:val="nil"/>
              <w:right w:val="nil"/>
            </w:tcBorders>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英国剑桥大学助理校长、剑桥大学霍默顿学院院长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tcBorders>
              <w:top w:val="single" w:color="000000" w:sz="4" w:space="0"/>
              <w:left w:val="nil"/>
              <w:bottom w:val="nil"/>
              <w:right w:val="nil"/>
            </w:tcBorders>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丹施瓦泽</w:t>
            </w:r>
          </w:p>
        </w:tc>
        <w:tc>
          <w:tcPr>
            <w:tcW w:w="7799" w:type="dxa"/>
            <w:tcBorders>
              <w:top w:val="single" w:color="000000" w:sz="4" w:space="0"/>
              <w:left w:val="nil"/>
              <w:bottom w:val="nil"/>
              <w:right w:val="nil"/>
            </w:tcBorders>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斯坦福大学教育学院院长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大卫.艾格纽</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加拿大辛力嘉学院校长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林登.马丁</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加拿大约克大学教育学院院长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马玉玲</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英国牛津大学中医药研究中心主任、首席研究员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林晓东</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哥伦比亚大学教育学院耐挫教育中心主任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阿耶莱特</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以色类希伯来大学创新教育学术主任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拉吉.库马尔</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印度金德尔全球大学副校长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穆尼胥</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印度阿育王大学副校长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姜贞爱</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韩国淑明女子大学校长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洪起玄</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韩国首尔大学学术副校长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田中爱治</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日本早稻田大学校长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八名和夫</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日本法政大学前副校长、著名IT科普专家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陈永财</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新加坡国立大学校长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蔡颖徽</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新加坡智源学院院长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阿卜杜勒哈欣</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马来亚大学校长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默罕默德沙特</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马来西亚理工大学艺术学院院长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阮文潮</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越南河内大学校长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泽米尔.阿万</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巴基斯坦国立科技大学中国学研究中心主任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宋永华</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澳门大学校长、欧洲科学院院士、英国皇家工程院院士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郑道明</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台湾朝阳科技大学校长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俞立中</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上海纽约大学创校校长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席酉民</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西交利物浦大学董事、执行校长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丹尼斯.西蒙</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昆山杜克大学常务副校长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尼克.迈尔斯</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宁波诺丁汉大学执行校长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安德鲁布兰恩</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温州肯特大学代理常务副校长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tcBorders>
              <w:top w:val="nil"/>
              <w:left w:val="nil"/>
              <w:bottom w:val="single" w:color="000000" w:sz="4" w:space="0"/>
              <w:right w:val="nil"/>
            </w:tcBorders>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徐  雷</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复旦大学副校长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tcBorders>
              <w:top w:val="single" w:color="000000" w:sz="4" w:space="0"/>
              <w:left w:val="nil"/>
              <w:bottom w:val="nil"/>
              <w:right w:val="nil"/>
            </w:tcBorders>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郑  强</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太原理工大学党委书记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郝芳华</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华中师范大学校长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杨  丹</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西南交通大学校长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孟繁华</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首都师范大学校长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汪明义</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四川师范大学校长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毛洪涛</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成都大学党委书记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王清远</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成都大学校长、党委副书记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国内外应用型大学、职业院校负责人（其中10-15位）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丹尼斯阿米欧</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世界职教院校联盟主席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安迪.史密斯</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澳大利亚联邦大学学术副校长、世界著名职教专家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格兰特.佩奇</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世界技能大赛汽车技术首席评委和裁判、澳大利亚联邦大学汽车系主任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汉斯巴赫</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德国职业教育联盟副主席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冲普努波邦松</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曼谷职业教育中心主任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柳泽章</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日本工业大学理事長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水田宗子</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日本传媒与女性研究国际学院院长、日本城西大学原理事长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甘努斯安德烈</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俄罗斯远东国立交通大学第一副校长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林国伟</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新加坡淡马锡理工学院院长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蒂姆吉尔伯特</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墨尔本理工学院国际业务发展部主任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陈 宇</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北京大学中国职业研究所所长、中国就业促进会副会长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查建中</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联合国教科文组织产教融合教习主持人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郑天坤</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中国职业技术教育网副总编辑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杨欣斌</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深圳职业技术学院院长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孙善学</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北京电子科技职业技术学院校长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谭  靖</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曹妃甸职业学院院长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华尔天</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浙江水利水电学院院长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  涛</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成都职业技术学院院长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魏全斌</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四川西南航空职业学院董事长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知名互联网+教育领域专家（其中6-8位）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李桂云</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中国远程教育杂志社副社长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祝智庭</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华东师范大学教授、教育部教育信息化技术标准委员会主任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周 涛</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电子科技大学教授、大数据研究中心主任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highlight w:val="none"/>
                <w:lang w:val="en-US" w:eastAsia="zh-CN" w:bidi="ar-SA"/>
              </w:rPr>
            </w:pPr>
            <w:r>
              <w:rPr>
                <w:rStyle w:val="13"/>
                <w:rFonts w:ascii="微软雅黑" w:hAnsi="微软雅黑" w:eastAsia="微软雅黑"/>
                <w:kern w:val="2"/>
                <w:sz w:val="24"/>
                <w:szCs w:val="24"/>
                <w:highlight w:val="none"/>
                <w:lang w:val="en-US" w:eastAsia="zh-CN" w:bidi="ar-SA"/>
              </w:rPr>
              <w:t>孙  诚</w:t>
            </w:r>
          </w:p>
        </w:tc>
        <w:tc>
          <w:tcPr>
            <w:tcW w:w="7799" w:type="dxa"/>
            <w:vAlign w:val="top"/>
          </w:tcPr>
          <w:p>
            <w:pPr>
              <w:spacing w:line="600" w:lineRule="exact"/>
              <w:jc w:val="both"/>
              <w:textAlignment w:val="baseline"/>
              <w:rPr>
                <w:rStyle w:val="13"/>
                <w:rFonts w:ascii="微软雅黑" w:hAnsi="微软雅黑" w:eastAsia="微软雅黑"/>
                <w:kern w:val="2"/>
                <w:sz w:val="24"/>
                <w:szCs w:val="24"/>
                <w:highlight w:val="none"/>
                <w:lang w:val="en-US" w:eastAsia="zh-CN" w:bidi="ar-SA"/>
              </w:rPr>
            </w:pPr>
            <w:r>
              <w:rPr>
                <w:rStyle w:val="13"/>
                <w:rFonts w:ascii="微软雅黑" w:hAnsi="微软雅黑" w:eastAsia="微软雅黑"/>
                <w:kern w:val="2"/>
                <w:sz w:val="24"/>
                <w:szCs w:val="24"/>
                <w:highlight w:val="none"/>
                <w:lang w:val="en-US" w:eastAsia="zh-CN" w:bidi="ar-SA"/>
              </w:rPr>
              <w:t xml:space="preserve">中国教育科学院职教所所长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highlight w:val="none"/>
                <w:lang w:val="en-US" w:eastAsia="zh-CN" w:bidi="ar-SA"/>
              </w:rPr>
            </w:pPr>
            <w:r>
              <w:rPr>
                <w:rStyle w:val="13"/>
                <w:rFonts w:ascii="微软雅黑" w:hAnsi="微软雅黑" w:eastAsia="微软雅黑"/>
                <w:kern w:val="2"/>
                <w:sz w:val="24"/>
                <w:szCs w:val="24"/>
                <w:highlight w:val="none"/>
                <w:lang w:val="en-US" w:eastAsia="zh-CN" w:bidi="ar-SA"/>
              </w:rPr>
              <w:t>刑  晖</w:t>
            </w:r>
          </w:p>
        </w:tc>
        <w:tc>
          <w:tcPr>
            <w:tcW w:w="7799" w:type="dxa"/>
            <w:vAlign w:val="top"/>
          </w:tcPr>
          <w:p>
            <w:pPr>
              <w:spacing w:line="600" w:lineRule="exact"/>
              <w:jc w:val="both"/>
              <w:textAlignment w:val="baseline"/>
              <w:rPr>
                <w:rStyle w:val="13"/>
                <w:rFonts w:ascii="微软雅黑" w:hAnsi="微软雅黑" w:eastAsia="微软雅黑"/>
                <w:kern w:val="2"/>
                <w:sz w:val="24"/>
                <w:szCs w:val="24"/>
                <w:highlight w:val="none"/>
                <w:lang w:val="en-US" w:eastAsia="zh-CN" w:bidi="ar-SA"/>
              </w:rPr>
            </w:pPr>
            <w:r>
              <w:rPr>
                <w:rStyle w:val="13"/>
                <w:rFonts w:ascii="微软雅黑" w:hAnsi="微软雅黑" w:eastAsia="微软雅黑"/>
                <w:kern w:val="2"/>
                <w:sz w:val="24"/>
                <w:szCs w:val="24"/>
                <w:highlight w:val="none"/>
                <w:lang w:val="en-US" w:eastAsia="zh-CN" w:bidi="ar-SA"/>
              </w:rPr>
              <w:t xml:space="preserve">国家教育行政学院学术委员会主任、职业教育研究中心主任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highlight w:val="none"/>
                <w:lang w:val="en-US" w:eastAsia="zh-CN" w:bidi="ar-SA"/>
              </w:rPr>
            </w:pPr>
            <w:r>
              <w:rPr>
                <w:rStyle w:val="13"/>
                <w:rFonts w:ascii="微软雅黑" w:hAnsi="微软雅黑" w:eastAsia="微软雅黑"/>
                <w:kern w:val="2"/>
                <w:sz w:val="24"/>
                <w:szCs w:val="24"/>
                <w:highlight w:val="none"/>
                <w:lang w:val="en-US" w:eastAsia="zh-CN" w:bidi="ar-SA"/>
              </w:rPr>
              <w:t>聂  伟</w:t>
            </w:r>
          </w:p>
        </w:tc>
        <w:tc>
          <w:tcPr>
            <w:tcW w:w="7799" w:type="dxa"/>
            <w:vAlign w:val="top"/>
          </w:tcPr>
          <w:p>
            <w:pPr>
              <w:spacing w:line="600" w:lineRule="exact"/>
              <w:jc w:val="both"/>
              <w:textAlignment w:val="baseline"/>
              <w:rPr>
                <w:rStyle w:val="13"/>
                <w:rFonts w:ascii="微软雅黑" w:hAnsi="微软雅黑" w:eastAsia="微软雅黑"/>
                <w:kern w:val="2"/>
                <w:sz w:val="24"/>
                <w:szCs w:val="24"/>
                <w:highlight w:val="none"/>
                <w:lang w:val="en-US" w:eastAsia="zh-CN" w:bidi="ar-SA"/>
              </w:rPr>
            </w:pPr>
            <w:r>
              <w:rPr>
                <w:rStyle w:val="13"/>
                <w:rFonts w:ascii="微软雅黑" w:hAnsi="微软雅黑" w:eastAsia="微软雅黑"/>
                <w:kern w:val="2"/>
                <w:sz w:val="24"/>
                <w:szCs w:val="24"/>
                <w:highlight w:val="none"/>
                <w:lang w:val="en-US" w:eastAsia="zh-CN" w:bidi="ar-SA"/>
              </w:rPr>
              <w:t xml:space="preserve"> 中国教育科学院职教所博士、教育部《职业院校全面开展职业培训 促进就业创业行动计划》专家委员会秘书长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highlight w:val="none"/>
                <w:lang w:val="en-US" w:eastAsia="zh-CN" w:bidi="ar-SA"/>
              </w:rPr>
            </w:pPr>
            <w:r>
              <w:rPr>
                <w:rStyle w:val="13"/>
                <w:rFonts w:ascii="微软雅黑" w:hAnsi="微软雅黑" w:eastAsia="微软雅黑"/>
                <w:kern w:val="2"/>
                <w:sz w:val="24"/>
                <w:szCs w:val="24"/>
                <w:highlight w:val="none"/>
                <w:lang w:val="en-US" w:eastAsia="zh-CN" w:bidi="ar-SA"/>
              </w:rPr>
              <w:t>杨晓春</w:t>
            </w:r>
          </w:p>
        </w:tc>
        <w:tc>
          <w:tcPr>
            <w:tcW w:w="7799" w:type="dxa"/>
            <w:vAlign w:val="top"/>
          </w:tcPr>
          <w:p>
            <w:pPr>
              <w:spacing w:line="600" w:lineRule="exact"/>
              <w:jc w:val="both"/>
              <w:textAlignment w:val="baseline"/>
              <w:rPr>
                <w:rStyle w:val="13"/>
                <w:rFonts w:ascii="微软雅黑" w:hAnsi="微软雅黑" w:eastAsia="微软雅黑"/>
                <w:kern w:val="2"/>
                <w:sz w:val="24"/>
                <w:szCs w:val="24"/>
                <w:highlight w:val="none"/>
                <w:lang w:val="en-US" w:eastAsia="zh-CN" w:bidi="ar-SA"/>
              </w:rPr>
            </w:pPr>
            <w:r>
              <w:rPr>
                <w:rStyle w:val="13"/>
                <w:rFonts w:ascii="微软雅黑" w:hAnsi="微软雅黑" w:eastAsia="微软雅黑"/>
                <w:kern w:val="2"/>
                <w:sz w:val="24"/>
                <w:szCs w:val="24"/>
                <w:highlight w:val="none"/>
                <w:lang w:val="en-US" w:eastAsia="zh-CN" w:bidi="ar-SA"/>
              </w:rPr>
              <w:t xml:space="preserve">中国教育部中外人文交流中心副主任、中国教育部高校毕业生就业协会教育与产业合作分会理事长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highlight w:val="none"/>
                <w:lang w:val="en-US" w:eastAsia="zh-CN" w:bidi="ar-SA"/>
              </w:rPr>
            </w:pPr>
            <w:r>
              <w:rPr>
                <w:rStyle w:val="13"/>
                <w:rFonts w:ascii="微软雅黑" w:hAnsi="微软雅黑" w:eastAsia="微软雅黑"/>
                <w:kern w:val="2"/>
                <w:sz w:val="24"/>
                <w:szCs w:val="24"/>
                <w:highlight w:val="none"/>
                <w:lang w:val="en-US" w:eastAsia="zh-CN" w:bidi="ar-SA"/>
              </w:rPr>
              <w:t>王兆明</w:t>
            </w:r>
          </w:p>
        </w:tc>
        <w:tc>
          <w:tcPr>
            <w:tcW w:w="7799" w:type="dxa"/>
            <w:vAlign w:val="top"/>
          </w:tcPr>
          <w:p>
            <w:pPr>
              <w:spacing w:line="600" w:lineRule="exact"/>
              <w:jc w:val="both"/>
              <w:textAlignment w:val="baseline"/>
              <w:rPr>
                <w:rStyle w:val="13"/>
                <w:rFonts w:ascii="微软雅黑" w:hAnsi="微软雅黑" w:eastAsia="微软雅黑"/>
                <w:kern w:val="2"/>
                <w:sz w:val="24"/>
                <w:szCs w:val="24"/>
                <w:highlight w:val="none"/>
                <w:lang w:val="en-US" w:eastAsia="zh-CN" w:bidi="ar-SA"/>
              </w:rPr>
            </w:pPr>
            <w:r>
              <w:rPr>
                <w:rStyle w:val="13"/>
                <w:rFonts w:ascii="微软雅黑" w:hAnsi="微软雅黑" w:eastAsia="微软雅黑"/>
                <w:kern w:val="2"/>
                <w:sz w:val="24"/>
                <w:szCs w:val="24"/>
                <w:highlight w:val="none"/>
                <w:lang w:val="en-US" w:eastAsia="zh-CN" w:bidi="ar-SA"/>
              </w:rPr>
              <w:t>中国高等职业技术教育研究会原副会长、江苏省教育厅职成处原处长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tbl>
            <w:tblPr>
              <w:tblStyle w:val="5"/>
              <w:tblW w:w="9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87"/>
              <w:gridCol w:w="7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987"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罗清红</w:t>
                  </w:r>
                </w:p>
              </w:tc>
              <w:tc>
                <w:tcPr>
                  <w:tcW w:w="7517"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成都市教育科学研究院院长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987"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王端端</w:t>
                  </w:r>
                </w:p>
              </w:tc>
              <w:tc>
                <w:tcPr>
                  <w:tcW w:w="7517"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伟东云教育集团董事长</w:t>
                  </w:r>
                </w:p>
              </w:tc>
            </w:tr>
          </w:tbl>
          <w:p>
            <w:pPr>
              <w:spacing w:line="600" w:lineRule="exact"/>
              <w:jc w:val="both"/>
              <w:textAlignment w:val="baseline"/>
              <w:rPr>
                <w:rStyle w:val="13"/>
                <w:rFonts w:ascii="微软雅黑" w:hAnsi="微软雅黑" w:eastAsia="微软雅黑"/>
                <w:kern w:val="2"/>
                <w:sz w:val="24"/>
                <w:szCs w:val="24"/>
                <w:lang w:val="en-US" w:eastAsia="zh-CN" w:bidi="ar-SA"/>
              </w:rPr>
            </w:pPr>
          </w:p>
        </w:tc>
        <w:tc>
          <w:tcPr>
            <w:tcW w:w="7799" w:type="dxa"/>
            <w:vAlign w:val="top"/>
          </w:tcPr>
          <w:tbl>
            <w:tblPr>
              <w:tblStyle w:val="5"/>
              <w:tblW w:w="9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04"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成都市教育科学研究院院长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04"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伟东云教育集团董事长</w:t>
                  </w:r>
                </w:p>
              </w:tc>
            </w:tr>
          </w:tbl>
          <w:p>
            <w:pPr>
              <w:spacing w:line="600" w:lineRule="exact"/>
              <w:jc w:val="both"/>
              <w:textAlignment w:val="baseline"/>
              <w:rPr>
                <w:rStyle w:val="13"/>
                <w:rFonts w:ascii="微软雅黑" w:hAnsi="微软雅黑" w:eastAsia="微软雅黑"/>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吴林托</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华为全球教育合作计划总监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万怡挺</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好未来教育集团执行总裁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栗浩洋</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松鼠AI创始人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张 瑜</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创显科技董事长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知名艺术家（其中8-10位）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金熙钟</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韩国江南摄影馆馆长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蒋 勋</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台湾著名美学家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蔡志忠</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著名漫画家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理查德安德森 </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电影《狮子王》导演、奥斯卡金像奖获得者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陈 铎</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著名朗诵艺术家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马艳丽</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著名时装设计师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陈爱莲</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著名舞蹈家、陈爱莲舞蹈学校创办人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田培培</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首都师范大学音乐学院舞蹈系主任、教授、博士生导师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解海龙 </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著名摄影家、“希望工程”《大眼睛》作者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王小慧</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旅德艺术家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周海宏</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中央音乐学院教授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吴  桐</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著名音乐人、格莱美奖获得者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知名公立中小学校长（含国际学校）（其中8-10位）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王本中         国家教育咨询委员会委员、北师大中学原校长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易国栋</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四川省成都第七中学校长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xml:space="preserve">邱  华  </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四川师范大学附属实验小学校长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田  间</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四川省成都市石室中学校长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罗晓航</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成都市盐道街小学校长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刘希娅</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重庆谢家湾小学校长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窦桂梅</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清华附小校长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王殿军</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清华大学附属中学校长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沈  杰</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首都师范大学附属中学校长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刘  畅</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北京市中关村第一小学校长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  铮</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北大附中校长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陆云泉</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北京市一零一中学校长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孙先亮</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山东省青岛二中校长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朱华伟</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深圳中学校长兼党委书记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唐江澎</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江苏市锡山高级中学校长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552" w:type="dxa"/>
            <w:gridSpan w:val="2"/>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知名民办中小学校长（其中8-10位）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卢志文</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翔宇教育集团总校长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王淑芳</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西安高新一中校长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范胜武</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北京二十一世纪国际学校校长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李  建</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北京海淀外国语学校校长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任书良</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大连枫叶教育集团董事长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杨惠妍</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博实乐教育集团董事长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叶翠微</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海亮教育集团总校长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向克坚</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嘉祥教育集团创始人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郜彦中</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锦绣育才教育集团总校长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翟志海</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河北精英教育集团董事长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王乐茵</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怡海教育集团总裁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西蒙.亨德森</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伊顿公学校长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闵茂康</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北京鼎石学校校长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彭建华</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加皇集团董事长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知名教育集团负责人、民办院校董事长 （其中8-10位）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张邦鑫</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好未来创始人兼CEO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俞敏洪</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新东方创始人兼董事长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刘  林</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北京城市学院院长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于  果</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江西蓝天学院董事长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胡建波</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西安欧亚学院董事长、院长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李孝轩</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新高教集团董事长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吴俊保</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安徽新华教育集团董事长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杨  文</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山东英才学院董事长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任  芳</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西京学院校长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杨雪梅</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黄河科技学院校长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陆  丹</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海南三亚学院董事长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孔令涛</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孔裔国际教育集团董事长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王志泽</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北京汇佳教育集团董事长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王广发</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北京王府学校董事长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林  浩</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为明教育集团创始人董事长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刘占杰</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二十一世纪教育集团董事长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朱正东</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正保远程教育董事长、总裁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马肖风</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ATA集团董事会主席兼CEO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张仕友</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华图教育总裁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李舒泉</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华嘉教育集团董事长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宋  辉</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君学中国集团董事长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韩少云</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达内科技有限公司创始人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知名学前教育专家、学前教育集团负责人（其中8-10位）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周念丽</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华东师范大学教授、著名学前教育专家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钱志亮</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北京师范大学教授、著名学前教育专家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史燕来</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红黄蓝教育机构创始人、总裁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朱  敏</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北京二十一世纪国际幼儿园董事长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赵春梅</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北京大爱幼教董事长、山东银座幼教集团创始人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  伟</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伊顿国际幼儿园董事长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徐  玲</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阳光雨露教育集团董事长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翟  静</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汇佳职业教育学院院长、汇佳幼儿园园长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谢燕川</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小金星国际教育集团董事长、小金星国际幼儿园创始人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夏晨伶</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金苹果教育集团总经理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杨爱绿</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爱绿教育集团董事长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周  方</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西安高新幼教集团董事长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朱惠芳</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苏州尔家幼教创始人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知名企业家(其中5-6位)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王  石</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著名企业家、原万科集团董事长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张一鸣</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今日头条总裁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刘  畅</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新希望六和集团董事长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姚项军</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京东方高级副总裁、联席首席运营官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4"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刘继军</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中科招商集团联席总裁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彭 龙</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四川国弘教育集团副总经理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姚义纯</w:t>
            </w:r>
          </w:p>
        </w:tc>
        <w:tc>
          <w:tcPr>
            <w:tcW w:w="7799" w:type="dxa"/>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中国保信集团总裁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tbl>
            <w:tblPr>
              <w:tblStyle w:val="5"/>
              <w:tblW w:w="9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3"/>
              <w:gridCol w:w="7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53"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梁远立</w:t>
                  </w: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新加坡科思达教育集团总裁</w:t>
                  </w:r>
                </w:p>
              </w:tc>
            </w:tr>
          </w:tbl>
          <w:p>
            <w:pPr>
              <w:spacing w:line="600" w:lineRule="exact"/>
              <w:jc w:val="both"/>
              <w:textAlignment w:val="baseline"/>
              <w:rPr>
                <w:rStyle w:val="13"/>
                <w:rFonts w:ascii="微软雅黑" w:hAnsi="微软雅黑" w:eastAsia="微软雅黑"/>
                <w:kern w:val="2"/>
                <w:sz w:val="24"/>
                <w:szCs w:val="24"/>
                <w:lang w:val="en-US" w:eastAsia="zh-CN" w:bidi="ar-SA"/>
              </w:rPr>
            </w:pPr>
          </w:p>
        </w:tc>
        <w:tc>
          <w:tcPr>
            <w:tcW w:w="7799" w:type="dxa"/>
            <w:vAlign w:val="top"/>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新加坡科思达教育集团董事长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教育代表团(视疫情情况邀请)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52" w:type="dxa"/>
            <w:gridSpan w:val="2"/>
            <w:vAlign w:val="center"/>
          </w:tcPr>
          <w:p>
            <w:pPr>
              <w:spacing w:line="600" w:lineRule="exact"/>
              <w:jc w:val="both"/>
              <w:textAlignment w:val="baseline"/>
              <w:rPr>
                <w:rStyle w:val="13"/>
                <w:rFonts w:ascii="微软雅黑" w:hAnsi="微软雅黑" w:eastAsia="微软雅黑"/>
                <w:kern w:val="2"/>
                <w:sz w:val="24"/>
                <w:szCs w:val="24"/>
                <w:lang w:val="en-US" w:eastAsia="zh-CN" w:bidi="ar-SA"/>
              </w:rPr>
            </w:pPr>
            <w:r>
              <w:rPr>
                <w:rStyle w:val="13"/>
                <w:rFonts w:ascii="微软雅黑" w:hAnsi="微软雅黑" w:eastAsia="微软雅黑"/>
                <w:kern w:val="2"/>
                <w:sz w:val="24"/>
                <w:szCs w:val="24"/>
                <w:lang w:val="en-US" w:eastAsia="zh-CN" w:bidi="ar-SA"/>
              </w:rPr>
              <w:t>■  驻华使节（15位，略）</w:t>
            </w:r>
          </w:p>
        </w:tc>
      </w:tr>
    </w:tbl>
    <w:p>
      <w:pPr>
        <w:widowControl/>
        <w:spacing w:line="432" w:lineRule="auto"/>
        <w:ind w:left="-141" w:leftChars="-67"/>
        <w:jc w:val="left"/>
        <w:textAlignment w:val="baseline"/>
        <w:rPr>
          <w:rStyle w:val="13"/>
          <w:rFonts w:ascii="微软雅黑" w:hAnsi="微软雅黑" w:eastAsia="微软雅黑"/>
          <w:b/>
          <w:color w:val="000000"/>
          <w:kern w:val="0"/>
          <w:sz w:val="24"/>
          <w:szCs w:val="24"/>
          <w:lang w:val="en-US" w:eastAsia="zh-CN"/>
        </w:rPr>
      </w:pPr>
      <w:r>
        <w:rPr>
          <w:rStyle w:val="13"/>
          <w:rFonts w:ascii="微软雅黑" w:hAnsi="微软雅黑" w:eastAsia="微软雅黑"/>
          <w:b/>
          <w:color w:val="000000"/>
          <w:kern w:val="0"/>
          <w:sz w:val="24"/>
          <w:szCs w:val="24"/>
          <w:lang w:val="en-US" w:eastAsia="zh-CN"/>
        </w:rPr>
        <w:t>■  国际组织代表（略）</w:t>
      </w:r>
    </w:p>
    <w:p>
      <w:pPr>
        <w:widowControl/>
        <w:spacing w:line="432" w:lineRule="auto"/>
        <w:ind w:left="-141" w:leftChars="-67"/>
        <w:jc w:val="left"/>
        <w:textAlignment w:val="baseline"/>
        <w:rPr>
          <w:rStyle w:val="13"/>
          <w:rFonts w:ascii="微软雅黑" w:hAnsi="微软雅黑" w:eastAsia="微软雅黑"/>
          <w:b/>
          <w:color w:val="000000"/>
          <w:kern w:val="0"/>
          <w:sz w:val="24"/>
          <w:szCs w:val="24"/>
          <w:lang w:val="en-US" w:eastAsia="zh-CN"/>
        </w:rPr>
      </w:pPr>
      <w:r>
        <w:rPr>
          <w:rStyle w:val="13"/>
          <w:rFonts w:ascii="微软雅黑" w:hAnsi="微软雅黑" w:eastAsia="微软雅黑"/>
          <w:b/>
          <w:color w:val="000000"/>
          <w:kern w:val="0"/>
          <w:sz w:val="24"/>
          <w:szCs w:val="24"/>
          <w:lang w:val="en-US" w:eastAsia="zh-CN"/>
        </w:rPr>
        <w:t xml:space="preserve">■  </w:t>
      </w:r>
      <w:r>
        <w:rPr>
          <w:rStyle w:val="13"/>
          <w:rFonts w:ascii="微软雅黑" w:hAnsi="微软雅黑" w:eastAsia="微软雅黑"/>
          <w:b/>
          <w:kern w:val="0"/>
          <w:sz w:val="24"/>
          <w:szCs w:val="24"/>
          <w:lang w:val="en-US" w:eastAsia="zh-CN"/>
        </w:rPr>
        <w:t>其他院校代表（略）</w:t>
      </w:r>
    </w:p>
    <w:p>
      <w:pPr>
        <w:widowControl/>
        <w:spacing w:line="432" w:lineRule="auto"/>
        <w:ind w:left="-2" w:leftChars="-67" w:hanging="139" w:hangingChars="58"/>
        <w:jc w:val="left"/>
        <w:textAlignment w:val="baseline"/>
        <w:rPr>
          <w:rStyle w:val="13"/>
          <w:rFonts w:ascii="微软雅黑" w:hAnsi="微软雅黑" w:eastAsia="微软雅黑"/>
          <w:b/>
          <w:color w:val="000000"/>
          <w:kern w:val="0"/>
          <w:sz w:val="24"/>
          <w:szCs w:val="24"/>
          <w:lang w:val="en-US" w:eastAsia="zh-CN"/>
        </w:rPr>
      </w:pPr>
      <w:r>
        <w:rPr>
          <w:rStyle w:val="13"/>
          <w:rFonts w:ascii="微软雅黑" w:hAnsi="微软雅黑" w:eastAsia="微软雅黑"/>
          <w:b/>
          <w:color w:val="000000"/>
          <w:kern w:val="0"/>
          <w:sz w:val="24"/>
          <w:szCs w:val="24"/>
          <w:lang w:val="en-US" w:eastAsia="zh-CN"/>
        </w:rPr>
        <w:t>■  其他企业代表（略）</w:t>
      </w:r>
    </w:p>
    <w:p>
      <w:pPr>
        <w:widowControl/>
        <w:rPr>
          <w:rFonts w:hint="eastAsia" w:ascii="黑体" w:hAnsi="黑体" w:eastAsia="黑体"/>
          <w:b/>
          <w:kern w:val="0"/>
          <w:sz w:val="36"/>
          <w:szCs w:val="44"/>
        </w:rPr>
      </w:pPr>
    </w:p>
    <w:p>
      <w:pPr>
        <w:widowControl/>
        <w:rPr>
          <w:rFonts w:hint="eastAsia" w:ascii="黑体" w:hAnsi="黑体" w:eastAsia="黑体"/>
          <w:b/>
          <w:kern w:val="0"/>
          <w:sz w:val="36"/>
          <w:szCs w:val="44"/>
        </w:rPr>
      </w:pPr>
    </w:p>
    <w:p>
      <w:pPr>
        <w:widowControl/>
        <w:rPr>
          <w:rFonts w:hint="eastAsia" w:ascii="黑体" w:hAnsi="黑体" w:eastAsia="黑体"/>
          <w:b/>
          <w:kern w:val="0"/>
          <w:sz w:val="36"/>
          <w:szCs w:val="44"/>
        </w:rPr>
      </w:pPr>
    </w:p>
    <w:p>
      <w:pPr>
        <w:widowControl/>
        <w:rPr>
          <w:rFonts w:hint="eastAsia" w:ascii="黑体" w:hAnsi="黑体" w:eastAsia="黑体"/>
          <w:b/>
          <w:kern w:val="0"/>
          <w:sz w:val="36"/>
          <w:szCs w:val="44"/>
        </w:rPr>
      </w:pPr>
    </w:p>
    <w:p>
      <w:pPr>
        <w:widowControl/>
        <w:rPr>
          <w:rFonts w:hint="eastAsia" w:ascii="黑体" w:hAnsi="黑体" w:eastAsia="黑体"/>
          <w:b/>
          <w:kern w:val="0"/>
          <w:sz w:val="36"/>
          <w:szCs w:val="44"/>
        </w:rPr>
      </w:pPr>
    </w:p>
    <w:p>
      <w:pPr>
        <w:widowControl/>
        <w:rPr>
          <w:rFonts w:hint="eastAsia" w:ascii="黑体" w:hAnsi="黑体" w:eastAsia="黑体"/>
          <w:b/>
          <w:kern w:val="0"/>
          <w:sz w:val="36"/>
          <w:szCs w:val="44"/>
        </w:rPr>
      </w:pPr>
    </w:p>
    <w:p>
      <w:pPr>
        <w:widowControl/>
        <w:rPr>
          <w:rFonts w:hint="eastAsia" w:ascii="黑体" w:hAnsi="黑体" w:eastAsia="黑体"/>
          <w:b/>
          <w:kern w:val="0"/>
          <w:sz w:val="36"/>
          <w:szCs w:val="44"/>
        </w:rPr>
      </w:pPr>
    </w:p>
    <w:p>
      <w:pPr>
        <w:widowControl/>
        <w:ind w:firstLine="2891" w:firstLineChars="800"/>
        <w:rPr>
          <w:rFonts w:hint="eastAsia" w:ascii="黑体" w:hAnsi="黑体" w:eastAsia="黑体"/>
          <w:b/>
          <w:kern w:val="0"/>
          <w:sz w:val="36"/>
          <w:szCs w:val="44"/>
          <w:lang w:val="en-GB"/>
        </w:rPr>
      </w:pPr>
      <w:r>
        <w:rPr>
          <w:rFonts w:hint="eastAsia" w:ascii="黑体" w:hAnsi="黑体" w:eastAsia="黑体"/>
          <w:b/>
          <w:kern w:val="0"/>
          <w:sz w:val="36"/>
          <w:szCs w:val="44"/>
        </w:rPr>
        <w:t>2020</w:t>
      </w:r>
      <w:r>
        <w:rPr>
          <w:rFonts w:ascii="黑体" w:hAnsi="黑体" w:eastAsia="黑体"/>
          <w:b/>
          <w:kern w:val="0"/>
          <w:sz w:val="36"/>
          <w:szCs w:val="44"/>
          <w:lang w:val="en-GB"/>
        </w:rPr>
        <w:t>亚洲教育论坛年会</w:t>
      </w:r>
    </w:p>
    <w:p>
      <w:pPr>
        <w:spacing w:line="160" w:lineRule="atLeast"/>
        <w:jc w:val="center"/>
        <w:rPr>
          <w:rFonts w:hint="eastAsia" w:ascii="黑体" w:hAnsi="黑体" w:eastAsia="黑体"/>
          <w:b/>
          <w:sz w:val="32"/>
          <w:szCs w:val="36"/>
        </w:rPr>
      </w:pPr>
      <w:r>
        <w:rPr>
          <w:rFonts w:hint="eastAsia" w:ascii="黑体" w:hAnsi="黑体" w:eastAsia="黑体"/>
          <w:b/>
          <w:sz w:val="32"/>
          <w:szCs w:val="36"/>
        </w:rPr>
        <w:t xml:space="preserve">        </w:t>
      </w:r>
      <w:r>
        <w:rPr>
          <w:rFonts w:ascii="黑体" w:hAnsi="黑体" w:eastAsia="黑体"/>
          <w:b/>
          <w:sz w:val="32"/>
          <w:szCs w:val="36"/>
        </w:rPr>
        <w:t>参会回执表</w:t>
      </w:r>
      <w:r>
        <w:rPr>
          <w:rFonts w:hint="eastAsia" w:ascii="黑体" w:hAnsi="黑体" w:eastAsia="黑体"/>
          <w:b/>
          <w:sz w:val="32"/>
          <w:szCs w:val="36"/>
        </w:rPr>
        <w:t xml:space="preserve"> </w:t>
      </w:r>
      <w:r>
        <w:rPr>
          <w:rFonts w:hint="eastAsia" w:ascii="黑体" w:hAnsi="黑体" w:eastAsia="黑体"/>
          <w:i/>
          <w:sz w:val="18"/>
          <w:szCs w:val="18"/>
        </w:rPr>
        <w:t>（自费代表）</w:t>
      </w:r>
    </w:p>
    <w:tbl>
      <w:tblPr>
        <w:tblStyle w:val="5"/>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121"/>
        <w:gridCol w:w="193"/>
        <w:gridCol w:w="248"/>
        <w:gridCol w:w="1134"/>
        <w:gridCol w:w="195"/>
        <w:gridCol w:w="790"/>
        <w:gridCol w:w="362"/>
        <w:gridCol w:w="71"/>
        <w:gridCol w:w="1282"/>
        <w:gridCol w:w="138"/>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23" w:type="dxa"/>
            <w:gridSpan w:val="3"/>
            <w:noWrap w:val="0"/>
            <w:vAlign w:val="top"/>
          </w:tcPr>
          <w:p>
            <w:pPr>
              <w:spacing w:line="500" w:lineRule="exact"/>
              <w:rPr>
                <w:rFonts w:hint="eastAsia" w:ascii="黑体" w:hAnsi="黑体" w:eastAsia="黑体"/>
                <w:b/>
              </w:rPr>
            </w:pPr>
            <w:r>
              <w:rPr>
                <w:rFonts w:hint="eastAsia" w:ascii="黑体" w:hAnsi="黑体" w:eastAsia="黑体"/>
                <w:b/>
              </w:rPr>
              <w:t>＊</w:t>
            </w:r>
            <w:r>
              <w:rPr>
                <w:rFonts w:hint="eastAsia" w:ascii="黑体" w:hAnsi="黑体" w:eastAsia="黑体"/>
              </w:rPr>
              <w:t>姓名</w:t>
            </w:r>
          </w:p>
        </w:tc>
        <w:tc>
          <w:tcPr>
            <w:tcW w:w="2729" w:type="dxa"/>
            <w:gridSpan w:val="5"/>
            <w:noWrap w:val="0"/>
            <w:vAlign w:val="top"/>
          </w:tcPr>
          <w:p>
            <w:pPr>
              <w:spacing w:line="500" w:lineRule="exact"/>
              <w:jc w:val="left"/>
              <w:rPr>
                <w:rFonts w:hint="eastAsia" w:ascii="黑体" w:hAnsi="黑体" w:eastAsia="黑体"/>
                <w:sz w:val="24"/>
                <w:lang w:eastAsia="zh-TW"/>
              </w:rPr>
            </w:pPr>
          </w:p>
        </w:tc>
        <w:tc>
          <w:tcPr>
            <w:tcW w:w="1353" w:type="dxa"/>
            <w:gridSpan w:val="2"/>
            <w:noWrap w:val="0"/>
            <w:vAlign w:val="top"/>
          </w:tcPr>
          <w:p>
            <w:pPr>
              <w:spacing w:line="500" w:lineRule="exact"/>
              <w:rPr>
                <w:rFonts w:hint="eastAsia" w:ascii="黑体" w:hAnsi="黑体" w:eastAsia="黑体"/>
                <w:bCs/>
              </w:rPr>
            </w:pPr>
            <w:r>
              <w:rPr>
                <w:rFonts w:ascii="黑体" w:hAnsi="黑体" w:eastAsia="黑体"/>
                <w:bCs/>
              </w:rPr>
              <w:t>国家或地区</w:t>
            </w:r>
          </w:p>
        </w:tc>
        <w:tc>
          <w:tcPr>
            <w:tcW w:w="3260" w:type="dxa"/>
            <w:gridSpan w:val="2"/>
            <w:noWrap w:val="0"/>
            <w:vAlign w:val="top"/>
          </w:tcPr>
          <w:p>
            <w:pPr>
              <w:spacing w:line="500" w:lineRule="exact"/>
              <w:jc w:val="left"/>
              <w:rPr>
                <w:rFonts w:hint="eastAsia" w:ascii="黑体" w:hAnsi="黑体" w:eastAsia="黑体"/>
                <w:bCs/>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gridSpan w:val="3"/>
            <w:noWrap w:val="0"/>
            <w:vAlign w:val="top"/>
          </w:tcPr>
          <w:p>
            <w:pPr>
              <w:spacing w:line="500" w:lineRule="exact"/>
              <w:rPr>
                <w:rFonts w:hint="eastAsia" w:ascii="黑体" w:hAnsi="黑体" w:eastAsia="黑体"/>
                <w:bCs/>
              </w:rPr>
            </w:pPr>
            <w:r>
              <w:rPr>
                <w:rFonts w:hint="eastAsia" w:ascii="黑体" w:hAnsi="黑体" w:eastAsia="黑体"/>
                <w:b/>
              </w:rPr>
              <w:t>＊</w:t>
            </w:r>
            <w:r>
              <w:rPr>
                <w:rFonts w:ascii="黑体" w:hAnsi="黑体" w:eastAsia="黑体"/>
                <w:bCs/>
              </w:rPr>
              <w:t>单位</w:t>
            </w:r>
          </w:p>
        </w:tc>
        <w:tc>
          <w:tcPr>
            <w:tcW w:w="2729" w:type="dxa"/>
            <w:gridSpan w:val="5"/>
            <w:noWrap w:val="0"/>
            <w:vAlign w:val="top"/>
          </w:tcPr>
          <w:p>
            <w:pPr>
              <w:spacing w:line="500" w:lineRule="exact"/>
              <w:jc w:val="left"/>
              <w:rPr>
                <w:rFonts w:hint="eastAsia" w:ascii="黑体" w:hAnsi="黑体" w:eastAsia="黑体"/>
                <w:bCs/>
                <w:sz w:val="24"/>
                <w:lang w:eastAsia="zh-TW"/>
              </w:rPr>
            </w:pPr>
          </w:p>
        </w:tc>
        <w:tc>
          <w:tcPr>
            <w:tcW w:w="1353" w:type="dxa"/>
            <w:gridSpan w:val="2"/>
            <w:noWrap w:val="0"/>
            <w:vAlign w:val="top"/>
          </w:tcPr>
          <w:p>
            <w:pPr>
              <w:spacing w:line="500" w:lineRule="exact"/>
              <w:rPr>
                <w:rFonts w:hint="eastAsia" w:ascii="黑体" w:hAnsi="黑体" w:eastAsia="黑体"/>
                <w:bCs/>
              </w:rPr>
            </w:pPr>
            <w:r>
              <w:rPr>
                <w:rFonts w:hint="eastAsia" w:ascii="黑体" w:hAnsi="黑体" w:eastAsia="黑体"/>
                <w:b/>
              </w:rPr>
              <w:t>＊</w:t>
            </w:r>
            <w:r>
              <w:rPr>
                <w:rFonts w:ascii="黑体" w:hAnsi="黑体" w:eastAsia="黑体"/>
                <w:bCs/>
              </w:rPr>
              <w:t>职务</w:t>
            </w:r>
          </w:p>
        </w:tc>
        <w:tc>
          <w:tcPr>
            <w:tcW w:w="3260" w:type="dxa"/>
            <w:gridSpan w:val="2"/>
            <w:noWrap w:val="0"/>
            <w:vAlign w:val="top"/>
          </w:tcPr>
          <w:p>
            <w:pPr>
              <w:spacing w:line="500" w:lineRule="exact"/>
              <w:jc w:val="left"/>
              <w:rPr>
                <w:rFonts w:hint="eastAsia" w:ascii="黑体" w:hAnsi="黑体" w:eastAsia="黑体"/>
                <w:bCs/>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gridSpan w:val="3"/>
            <w:noWrap w:val="0"/>
            <w:vAlign w:val="top"/>
          </w:tcPr>
          <w:p>
            <w:pPr>
              <w:spacing w:line="500" w:lineRule="exact"/>
              <w:rPr>
                <w:rFonts w:hint="eastAsia" w:ascii="黑体" w:hAnsi="黑体" w:eastAsia="黑体"/>
                <w:bCs/>
              </w:rPr>
            </w:pPr>
            <w:r>
              <w:rPr>
                <w:rFonts w:hint="eastAsia" w:ascii="黑体" w:hAnsi="黑体" w:eastAsia="黑体"/>
                <w:b/>
              </w:rPr>
              <w:t>＊</w:t>
            </w:r>
            <w:r>
              <w:rPr>
                <w:rFonts w:ascii="黑体" w:hAnsi="黑体" w:eastAsia="黑体"/>
                <w:bCs/>
              </w:rPr>
              <w:t>证件号码</w:t>
            </w:r>
          </w:p>
        </w:tc>
        <w:tc>
          <w:tcPr>
            <w:tcW w:w="2729" w:type="dxa"/>
            <w:gridSpan w:val="5"/>
            <w:noWrap w:val="0"/>
            <w:vAlign w:val="top"/>
          </w:tcPr>
          <w:p>
            <w:pPr>
              <w:spacing w:line="500" w:lineRule="exact"/>
              <w:jc w:val="left"/>
              <w:rPr>
                <w:rFonts w:hint="eastAsia" w:ascii="黑体" w:hAnsi="黑体" w:eastAsia="黑体"/>
                <w:bCs/>
                <w:sz w:val="24"/>
              </w:rPr>
            </w:pPr>
          </w:p>
        </w:tc>
        <w:tc>
          <w:tcPr>
            <w:tcW w:w="1353" w:type="dxa"/>
            <w:gridSpan w:val="2"/>
            <w:noWrap w:val="0"/>
            <w:vAlign w:val="top"/>
          </w:tcPr>
          <w:p>
            <w:pPr>
              <w:spacing w:line="500" w:lineRule="exact"/>
              <w:rPr>
                <w:rFonts w:hint="eastAsia" w:ascii="黑体" w:hAnsi="黑体" w:eastAsia="黑体"/>
                <w:bCs/>
              </w:rPr>
            </w:pPr>
            <w:r>
              <w:rPr>
                <w:rFonts w:hint="eastAsia" w:ascii="黑体" w:hAnsi="黑体" w:eastAsia="黑体"/>
                <w:b/>
              </w:rPr>
              <w:t>＊</w:t>
            </w:r>
            <w:r>
              <w:rPr>
                <w:rFonts w:ascii="黑体" w:hAnsi="黑体" w:eastAsia="黑体"/>
                <w:bCs/>
              </w:rPr>
              <w:t>性别</w:t>
            </w:r>
          </w:p>
        </w:tc>
        <w:tc>
          <w:tcPr>
            <w:tcW w:w="3260" w:type="dxa"/>
            <w:gridSpan w:val="2"/>
            <w:noWrap w:val="0"/>
            <w:vAlign w:val="top"/>
          </w:tcPr>
          <w:p>
            <w:pPr>
              <w:spacing w:line="500" w:lineRule="exact"/>
              <w:jc w:val="left"/>
              <w:rPr>
                <w:rFonts w:hint="eastAsia" w:ascii="黑体" w:hAnsi="黑体" w:eastAsia="黑体"/>
                <w:bCs/>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gridSpan w:val="3"/>
            <w:noWrap w:val="0"/>
            <w:vAlign w:val="top"/>
          </w:tcPr>
          <w:p>
            <w:pPr>
              <w:spacing w:line="500" w:lineRule="exact"/>
              <w:rPr>
                <w:rFonts w:hint="eastAsia" w:ascii="黑体" w:hAnsi="黑体" w:eastAsia="黑体"/>
                <w:bCs/>
              </w:rPr>
            </w:pPr>
            <w:r>
              <w:rPr>
                <w:rFonts w:ascii="黑体" w:hAnsi="黑体" w:eastAsia="黑体"/>
                <w:bCs/>
              </w:rPr>
              <w:t>电话</w:t>
            </w:r>
          </w:p>
        </w:tc>
        <w:tc>
          <w:tcPr>
            <w:tcW w:w="2729" w:type="dxa"/>
            <w:gridSpan w:val="5"/>
            <w:noWrap w:val="0"/>
            <w:vAlign w:val="top"/>
          </w:tcPr>
          <w:p>
            <w:pPr>
              <w:spacing w:line="500" w:lineRule="exact"/>
              <w:jc w:val="left"/>
              <w:rPr>
                <w:rFonts w:hint="eastAsia" w:ascii="黑体" w:hAnsi="黑体" w:eastAsia="黑体"/>
                <w:bCs/>
                <w:sz w:val="24"/>
                <w:lang w:eastAsia="zh-TW"/>
              </w:rPr>
            </w:pPr>
          </w:p>
        </w:tc>
        <w:tc>
          <w:tcPr>
            <w:tcW w:w="1353" w:type="dxa"/>
            <w:gridSpan w:val="2"/>
            <w:noWrap w:val="0"/>
            <w:vAlign w:val="top"/>
          </w:tcPr>
          <w:p>
            <w:pPr>
              <w:spacing w:line="500" w:lineRule="exact"/>
              <w:rPr>
                <w:rFonts w:hint="eastAsia" w:ascii="黑体" w:hAnsi="黑体" w:eastAsia="黑体"/>
                <w:bCs/>
              </w:rPr>
            </w:pPr>
            <w:r>
              <w:rPr>
                <w:rFonts w:ascii="黑体" w:hAnsi="黑体" w:eastAsia="黑体"/>
                <w:bCs/>
              </w:rPr>
              <w:t>传真</w:t>
            </w:r>
          </w:p>
        </w:tc>
        <w:tc>
          <w:tcPr>
            <w:tcW w:w="3260" w:type="dxa"/>
            <w:gridSpan w:val="2"/>
            <w:noWrap w:val="0"/>
            <w:vAlign w:val="top"/>
          </w:tcPr>
          <w:p>
            <w:pPr>
              <w:spacing w:line="500" w:lineRule="exact"/>
              <w:jc w:val="left"/>
              <w:rPr>
                <w:rFonts w:hint="eastAsia" w:ascii="黑体" w:hAnsi="黑体" w:eastAsia="黑体"/>
                <w:bCs/>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gridSpan w:val="3"/>
            <w:noWrap w:val="0"/>
            <w:vAlign w:val="top"/>
          </w:tcPr>
          <w:p>
            <w:pPr>
              <w:spacing w:line="500" w:lineRule="exact"/>
              <w:rPr>
                <w:rFonts w:hint="eastAsia" w:ascii="黑体" w:hAnsi="黑体" w:eastAsia="黑体"/>
                <w:bCs/>
              </w:rPr>
            </w:pPr>
            <w:r>
              <w:rPr>
                <w:rFonts w:hint="eastAsia" w:ascii="黑体" w:hAnsi="黑体" w:eastAsia="黑体"/>
                <w:b/>
              </w:rPr>
              <w:t>＊</w:t>
            </w:r>
            <w:r>
              <w:rPr>
                <w:rFonts w:hint="eastAsia" w:ascii="黑体" w:hAnsi="黑体" w:eastAsia="黑体"/>
                <w:bCs/>
              </w:rPr>
              <w:t>手机</w:t>
            </w:r>
          </w:p>
        </w:tc>
        <w:tc>
          <w:tcPr>
            <w:tcW w:w="2729" w:type="dxa"/>
            <w:gridSpan w:val="5"/>
            <w:noWrap w:val="0"/>
            <w:vAlign w:val="top"/>
          </w:tcPr>
          <w:p>
            <w:pPr>
              <w:spacing w:line="500" w:lineRule="exact"/>
              <w:jc w:val="left"/>
              <w:rPr>
                <w:rFonts w:hint="eastAsia" w:ascii="黑体" w:hAnsi="黑体" w:eastAsia="黑体"/>
                <w:bCs/>
                <w:sz w:val="24"/>
              </w:rPr>
            </w:pPr>
          </w:p>
        </w:tc>
        <w:tc>
          <w:tcPr>
            <w:tcW w:w="1353" w:type="dxa"/>
            <w:gridSpan w:val="2"/>
            <w:noWrap w:val="0"/>
            <w:vAlign w:val="top"/>
          </w:tcPr>
          <w:p>
            <w:pPr>
              <w:spacing w:line="500" w:lineRule="exact"/>
              <w:rPr>
                <w:rFonts w:hint="eastAsia" w:ascii="黑体" w:hAnsi="黑体" w:eastAsia="黑体"/>
                <w:bCs/>
              </w:rPr>
            </w:pPr>
            <w:r>
              <w:rPr>
                <w:rFonts w:hint="eastAsia" w:ascii="黑体" w:hAnsi="黑体" w:eastAsia="黑体"/>
                <w:b/>
              </w:rPr>
              <w:t>＊</w:t>
            </w:r>
            <w:r>
              <w:rPr>
                <w:rFonts w:ascii="黑体" w:hAnsi="黑体" w:eastAsia="黑体"/>
                <w:bCs/>
              </w:rPr>
              <w:t>E-MAIL</w:t>
            </w:r>
          </w:p>
        </w:tc>
        <w:tc>
          <w:tcPr>
            <w:tcW w:w="3260" w:type="dxa"/>
            <w:gridSpan w:val="2"/>
            <w:noWrap w:val="0"/>
            <w:vAlign w:val="top"/>
          </w:tcPr>
          <w:p>
            <w:pPr>
              <w:spacing w:line="500" w:lineRule="exact"/>
              <w:jc w:val="left"/>
              <w:rPr>
                <w:rFonts w:hint="eastAsia"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09" w:type="dxa"/>
            <w:vMerge w:val="restart"/>
            <w:noWrap w:val="0"/>
            <w:vAlign w:val="center"/>
          </w:tcPr>
          <w:p>
            <w:pPr>
              <w:spacing w:line="500" w:lineRule="exact"/>
              <w:jc w:val="center"/>
              <w:rPr>
                <w:rFonts w:hint="eastAsia" w:ascii="黑体" w:hAnsi="黑体" w:eastAsia="黑体"/>
                <w:b/>
                <w:bCs/>
              </w:rPr>
            </w:pPr>
            <w:r>
              <w:rPr>
                <w:rFonts w:ascii="黑体" w:hAnsi="黑体" w:eastAsia="黑体"/>
                <w:b/>
                <w:bCs/>
              </w:rPr>
              <w:t>准备</w:t>
            </w:r>
          </w:p>
          <w:p>
            <w:pPr>
              <w:spacing w:line="500" w:lineRule="exact"/>
              <w:jc w:val="center"/>
              <w:rPr>
                <w:rFonts w:hint="eastAsia" w:ascii="黑体" w:hAnsi="黑体" w:eastAsia="黑体"/>
                <w:b/>
                <w:bCs/>
              </w:rPr>
            </w:pPr>
            <w:r>
              <w:rPr>
                <w:rFonts w:hint="eastAsia" w:ascii="黑体" w:hAnsi="黑体" w:eastAsia="黑体"/>
                <w:b/>
                <w:bCs/>
              </w:rPr>
              <w:t>出席</w:t>
            </w:r>
          </w:p>
          <w:p>
            <w:pPr>
              <w:spacing w:line="500" w:lineRule="exact"/>
              <w:jc w:val="center"/>
              <w:rPr>
                <w:rFonts w:hint="eastAsia" w:ascii="黑体" w:hAnsi="黑体" w:eastAsia="黑体"/>
                <w:b/>
                <w:bCs/>
              </w:rPr>
            </w:pPr>
            <w:r>
              <w:rPr>
                <w:rFonts w:ascii="黑体" w:hAnsi="黑体" w:eastAsia="黑体"/>
                <w:b/>
                <w:bCs/>
              </w:rPr>
              <w:t>活动</w:t>
            </w:r>
          </w:p>
        </w:tc>
        <w:tc>
          <w:tcPr>
            <w:tcW w:w="2891" w:type="dxa"/>
            <w:gridSpan w:val="5"/>
            <w:noWrap w:val="0"/>
            <w:vAlign w:val="top"/>
          </w:tcPr>
          <w:p>
            <w:pPr>
              <w:spacing w:line="500" w:lineRule="exact"/>
              <w:rPr>
                <w:rFonts w:ascii="黑体" w:hAnsi="黑体" w:eastAsia="黑体"/>
                <w:bCs/>
              </w:rPr>
            </w:pPr>
            <w:r>
              <w:rPr>
                <w:rFonts w:ascii="黑体" w:hAnsi="黑体" w:eastAsia="黑体"/>
                <w:bCs/>
              </w:rPr>
              <w:t>□开幕式</w:t>
            </w:r>
            <w:r>
              <w:rPr>
                <w:rFonts w:hint="eastAsia" w:ascii="黑体" w:hAnsi="黑体" w:eastAsia="黑体"/>
                <w:bCs/>
              </w:rPr>
              <w:t>与主旨论坛</w:t>
            </w:r>
          </w:p>
        </w:tc>
        <w:tc>
          <w:tcPr>
            <w:tcW w:w="2505" w:type="dxa"/>
            <w:gridSpan w:val="4"/>
            <w:noWrap w:val="0"/>
            <w:vAlign w:val="top"/>
          </w:tcPr>
          <w:p>
            <w:pPr>
              <w:spacing w:line="500" w:lineRule="exact"/>
              <w:rPr>
                <w:rFonts w:ascii="黑体" w:hAnsi="黑体" w:eastAsia="黑体"/>
                <w:bCs/>
              </w:rPr>
            </w:pPr>
            <w:r>
              <w:rPr>
                <w:rFonts w:hint="eastAsia" w:ascii="黑体" w:hAnsi="黑体" w:eastAsia="黑体"/>
                <w:bCs/>
                <w:szCs w:val="21"/>
              </w:rPr>
              <w:t>□闭幕式暨成果发布</w:t>
            </w:r>
          </w:p>
        </w:tc>
        <w:tc>
          <w:tcPr>
            <w:tcW w:w="3260" w:type="dxa"/>
            <w:gridSpan w:val="2"/>
            <w:noWrap w:val="0"/>
            <w:vAlign w:val="top"/>
          </w:tcPr>
          <w:p>
            <w:pPr>
              <w:spacing w:line="500" w:lineRule="exact"/>
              <w:rPr>
                <w:rFonts w:ascii="黑体" w:hAnsi="黑体" w:eastAsia="黑体"/>
                <w:bCs/>
              </w:rPr>
            </w:pPr>
            <w:r>
              <w:rPr>
                <w:rFonts w:ascii="黑体" w:hAnsi="黑体" w:eastAsia="黑体"/>
                <w:bCs/>
              </w:rPr>
              <w:t>□</w:t>
            </w:r>
            <w:r>
              <w:rPr>
                <w:rFonts w:hint="eastAsia" w:ascii="黑体" w:hAnsi="黑体" w:eastAsia="黑体"/>
                <w:bCs/>
                <w:szCs w:val="21"/>
              </w:rPr>
              <w:t>欢迎晚宴及颁奖典礼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9" w:type="dxa"/>
            <w:vMerge w:val="continue"/>
            <w:noWrap w:val="0"/>
            <w:vAlign w:val="center"/>
          </w:tcPr>
          <w:p>
            <w:pPr>
              <w:spacing w:line="500" w:lineRule="exact"/>
              <w:jc w:val="center"/>
              <w:rPr>
                <w:rFonts w:ascii="黑体" w:hAnsi="黑体" w:eastAsia="黑体"/>
                <w:b/>
                <w:bCs/>
              </w:rPr>
            </w:pPr>
          </w:p>
        </w:tc>
        <w:tc>
          <w:tcPr>
            <w:tcW w:w="3681" w:type="dxa"/>
            <w:gridSpan w:val="6"/>
            <w:noWrap w:val="0"/>
            <w:vAlign w:val="top"/>
          </w:tcPr>
          <w:p>
            <w:pPr>
              <w:spacing w:line="500" w:lineRule="exact"/>
              <w:jc w:val="left"/>
              <w:rPr>
                <w:rFonts w:ascii="黑体" w:hAnsi="黑体" w:eastAsia="黑体"/>
                <w:bCs/>
              </w:rPr>
            </w:pPr>
            <w:r>
              <w:rPr>
                <w:rFonts w:ascii="黑体" w:hAnsi="黑体" w:eastAsia="黑体"/>
                <w:bCs/>
              </w:rPr>
              <w:t>□</w:t>
            </w:r>
            <w:r>
              <w:rPr>
                <w:rFonts w:hint="eastAsia" w:ascii="黑体" w:hAnsi="黑体" w:eastAsia="黑体"/>
                <w:bCs/>
              </w:rPr>
              <w:t xml:space="preserve">新闻吹风会                  </w:t>
            </w:r>
          </w:p>
        </w:tc>
        <w:tc>
          <w:tcPr>
            <w:tcW w:w="4975" w:type="dxa"/>
            <w:gridSpan w:val="5"/>
            <w:noWrap w:val="0"/>
            <w:vAlign w:val="top"/>
          </w:tcPr>
          <w:p>
            <w:pPr>
              <w:spacing w:line="500" w:lineRule="exact"/>
              <w:rPr>
                <w:rFonts w:ascii="黑体" w:hAnsi="黑体" w:eastAsia="黑体"/>
                <w:bCs/>
              </w:rPr>
            </w:pPr>
            <w:r>
              <w:rPr>
                <w:rFonts w:hint="eastAsia" w:ascii="黑体" w:hAnsi="黑体" w:eastAsia="黑体"/>
                <w:bCs/>
              </w:rPr>
              <w:t xml:space="preserve"> </w:t>
            </w:r>
            <w:r>
              <w:rPr>
                <w:rFonts w:hint="eastAsia" w:ascii="黑体" w:hAnsi="黑体" w:eastAsia="黑体"/>
                <w:bCs/>
                <w:szCs w:val="21"/>
              </w:rPr>
              <w:t>□</w:t>
            </w:r>
            <w:r>
              <w:rPr>
                <w:rFonts w:hint="eastAsia" w:ascii="黑体" w:hAnsi="黑体" w:eastAsia="黑体"/>
                <w:bCs/>
              </w:rPr>
              <w:t>成都市实地考察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09" w:type="dxa"/>
            <w:vMerge w:val="continue"/>
            <w:noWrap w:val="0"/>
            <w:vAlign w:val="top"/>
          </w:tcPr>
          <w:p>
            <w:pPr>
              <w:spacing w:line="500" w:lineRule="exact"/>
              <w:rPr>
                <w:rFonts w:hint="eastAsia" w:ascii="黑体" w:hAnsi="黑体" w:eastAsia="黑体"/>
                <w:bCs/>
              </w:rPr>
            </w:pPr>
          </w:p>
        </w:tc>
        <w:tc>
          <w:tcPr>
            <w:tcW w:w="2891" w:type="dxa"/>
            <w:gridSpan w:val="5"/>
            <w:noWrap w:val="0"/>
            <w:vAlign w:val="top"/>
          </w:tcPr>
          <w:p>
            <w:pPr>
              <w:spacing w:line="500" w:lineRule="exact"/>
              <w:rPr>
                <w:rFonts w:hint="eastAsia" w:ascii="黑体" w:hAnsi="黑体" w:eastAsia="黑体"/>
                <w:bCs/>
                <w:szCs w:val="21"/>
              </w:rPr>
            </w:pPr>
            <w:r>
              <w:rPr>
                <w:rFonts w:ascii="黑体" w:hAnsi="黑体" w:eastAsia="黑体"/>
                <w:bCs/>
              </w:rPr>
              <w:t>□</w:t>
            </w:r>
            <w:r>
              <w:rPr>
                <w:rFonts w:hint="eastAsia" w:ascii="黑体" w:hAnsi="黑体" w:eastAsia="黑体"/>
                <w:bCs/>
                <w:szCs w:val="21"/>
              </w:rPr>
              <w:t>分论坛一：就业导流，为国分忧：职业教育再出发</w:t>
            </w:r>
          </w:p>
        </w:tc>
        <w:tc>
          <w:tcPr>
            <w:tcW w:w="2505" w:type="dxa"/>
            <w:gridSpan w:val="4"/>
            <w:noWrap w:val="0"/>
            <w:vAlign w:val="top"/>
          </w:tcPr>
          <w:p>
            <w:pPr>
              <w:spacing w:line="500" w:lineRule="exact"/>
              <w:rPr>
                <w:rFonts w:hint="eastAsia" w:ascii="黑体" w:hAnsi="黑体" w:eastAsia="黑体"/>
                <w:bCs/>
                <w:szCs w:val="21"/>
              </w:rPr>
            </w:pPr>
            <w:r>
              <w:rPr>
                <w:rFonts w:hint="eastAsia" w:ascii="黑体" w:hAnsi="黑体" w:eastAsia="黑体"/>
                <w:bCs/>
                <w:szCs w:val="21"/>
              </w:rPr>
              <w:t>□分论坛二：对标名校-高等教育改革与创新</w:t>
            </w:r>
          </w:p>
        </w:tc>
        <w:tc>
          <w:tcPr>
            <w:tcW w:w="3260" w:type="dxa"/>
            <w:gridSpan w:val="2"/>
            <w:noWrap w:val="0"/>
            <w:vAlign w:val="top"/>
          </w:tcPr>
          <w:p>
            <w:pPr>
              <w:widowControl/>
              <w:rPr>
                <w:rFonts w:hint="eastAsia" w:ascii="黑体" w:hAnsi="黑体" w:eastAsia="黑体"/>
                <w:bCs/>
                <w:szCs w:val="21"/>
              </w:rPr>
            </w:pPr>
            <w:r>
              <w:rPr>
                <w:rFonts w:hint="eastAsia" w:ascii="黑体" w:hAnsi="黑体" w:eastAsia="黑体"/>
                <w:bCs/>
                <w:szCs w:val="21"/>
              </w:rPr>
              <w:t>□分论坛三：走出迷茫-疫情后的国际教育合作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409" w:type="dxa"/>
            <w:vMerge w:val="continue"/>
            <w:noWrap w:val="0"/>
            <w:vAlign w:val="top"/>
          </w:tcPr>
          <w:p>
            <w:pPr>
              <w:spacing w:line="500" w:lineRule="exact"/>
              <w:rPr>
                <w:rFonts w:hint="eastAsia" w:ascii="黑体" w:hAnsi="黑体" w:eastAsia="黑体"/>
                <w:bCs/>
              </w:rPr>
            </w:pPr>
          </w:p>
        </w:tc>
        <w:tc>
          <w:tcPr>
            <w:tcW w:w="2891" w:type="dxa"/>
            <w:gridSpan w:val="5"/>
            <w:noWrap w:val="0"/>
            <w:vAlign w:val="top"/>
          </w:tcPr>
          <w:p>
            <w:pPr>
              <w:spacing w:line="500" w:lineRule="exact"/>
              <w:rPr>
                <w:rFonts w:hint="eastAsia" w:ascii="黑体" w:hAnsi="黑体" w:eastAsia="黑体"/>
                <w:bCs/>
                <w:szCs w:val="21"/>
              </w:rPr>
            </w:pPr>
            <w:r>
              <w:rPr>
                <w:rFonts w:ascii="黑体" w:hAnsi="黑体" w:eastAsia="黑体"/>
                <w:bCs/>
              </w:rPr>
              <w:t>□</w:t>
            </w:r>
            <w:r>
              <w:rPr>
                <w:rFonts w:hint="eastAsia" w:ascii="黑体" w:hAnsi="黑体" w:eastAsia="黑体"/>
                <w:bCs/>
                <w:szCs w:val="21"/>
              </w:rPr>
              <w:t>分论坛四：智创未来-青少年创新创意与发明</w:t>
            </w:r>
          </w:p>
        </w:tc>
        <w:tc>
          <w:tcPr>
            <w:tcW w:w="2505" w:type="dxa"/>
            <w:gridSpan w:val="4"/>
            <w:noWrap w:val="0"/>
            <w:vAlign w:val="top"/>
          </w:tcPr>
          <w:p>
            <w:pPr>
              <w:spacing w:line="500" w:lineRule="exact"/>
              <w:rPr>
                <w:rFonts w:hint="eastAsia" w:ascii="黑体" w:hAnsi="黑体" w:eastAsia="黑体"/>
                <w:bCs/>
                <w:szCs w:val="21"/>
              </w:rPr>
            </w:pPr>
            <w:r>
              <w:rPr>
                <w:rFonts w:ascii="黑体" w:hAnsi="黑体" w:eastAsia="黑体"/>
                <w:bCs/>
              </w:rPr>
              <w:t>□</w:t>
            </w:r>
            <w:r>
              <w:rPr>
                <w:rFonts w:hint="eastAsia" w:ascii="黑体" w:hAnsi="黑体" w:eastAsia="黑体"/>
                <w:bCs/>
                <w:szCs w:val="21"/>
              </w:rPr>
              <w:t>分论坛五：研修</w:t>
            </w:r>
            <w:r>
              <w:rPr>
                <w:rFonts w:ascii="黑体" w:hAnsi="黑体" w:eastAsia="黑体"/>
                <w:bCs/>
                <w:szCs w:val="21"/>
              </w:rPr>
              <w:t>研</w:t>
            </w:r>
            <w:r>
              <w:rPr>
                <w:rFonts w:hint="eastAsia" w:ascii="黑体" w:hAnsi="黑体" w:eastAsia="黑体"/>
                <w:bCs/>
                <w:szCs w:val="21"/>
              </w:rPr>
              <w:t>学与教育综合体论坛</w:t>
            </w:r>
          </w:p>
        </w:tc>
        <w:tc>
          <w:tcPr>
            <w:tcW w:w="3260" w:type="dxa"/>
            <w:gridSpan w:val="2"/>
            <w:noWrap w:val="0"/>
            <w:vAlign w:val="top"/>
          </w:tcPr>
          <w:p>
            <w:pPr>
              <w:spacing w:line="500" w:lineRule="exact"/>
              <w:rPr>
                <w:rFonts w:hint="eastAsia" w:ascii="黑体" w:hAnsi="黑体" w:eastAsia="黑体"/>
                <w:color w:val="000000"/>
                <w:szCs w:val="21"/>
              </w:rPr>
            </w:pPr>
            <w:r>
              <w:rPr>
                <w:rFonts w:hint="eastAsia" w:ascii="黑体" w:hAnsi="黑体" w:eastAsia="黑体"/>
                <w:bCs/>
                <w:color w:val="000000"/>
                <w:szCs w:val="21"/>
              </w:rPr>
              <w:t>□</w:t>
            </w:r>
            <w:r>
              <w:rPr>
                <w:rFonts w:hint="eastAsia" w:ascii="黑体" w:hAnsi="黑体" w:eastAsia="黑体"/>
                <w:bCs/>
                <w:szCs w:val="21"/>
              </w:rPr>
              <w:t>分论坛六：互联网</w:t>
            </w:r>
            <w:r>
              <w:rPr>
                <w:rFonts w:ascii="黑体" w:hAnsi="黑体" w:eastAsia="黑体"/>
                <w:bCs/>
                <w:szCs w:val="21"/>
              </w:rPr>
              <w:t>+教育论坛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409" w:type="dxa"/>
            <w:vMerge w:val="continue"/>
            <w:noWrap w:val="0"/>
            <w:vAlign w:val="top"/>
          </w:tcPr>
          <w:p>
            <w:pPr>
              <w:spacing w:line="500" w:lineRule="exact"/>
              <w:rPr>
                <w:rFonts w:hint="eastAsia" w:ascii="黑体" w:hAnsi="黑体" w:eastAsia="黑体"/>
                <w:bCs/>
              </w:rPr>
            </w:pPr>
          </w:p>
        </w:tc>
        <w:tc>
          <w:tcPr>
            <w:tcW w:w="2891" w:type="dxa"/>
            <w:gridSpan w:val="5"/>
            <w:noWrap w:val="0"/>
            <w:vAlign w:val="top"/>
          </w:tcPr>
          <w:p>
            <w:pPr>
              <w:spacing w:line="500" w:lineRule="exact"/>
              <w:rPr>
                <w:rFonts w:hint="eastAsia" w:ascii="黑体" w:hAnsi="黑体" w:eastAsia="黑体"/>
                <w:bCs/>
                <w:szCs w:val="21"/>
              </w:rPr>
            </w:pPr>
            <w:r>
              <w:rPr>
                <w:rFonts w:hint="eastAsia" w:ascii="黑体" w:hAnsi="黑体" w:eastAsia="黑体"/>
                <w:bCs/>
              </w:rPr>
              <w:t>参加云端会议</w:t>
            </w:r>
          </w:p>
        </w:tc>
        <w:tc>
          <w:tcPr>
            <w:tcW w:w="5765" w:type="dxa"/>
            <w:gridSpan w:val="6"/>
            <w:noWrap w:val="0"/>
            <w:vAlign w:val="top"/>
          </w:tcPr>
          <w:p>
            <w:pPr>
              <w:spacing w:line="500" w:lineRule="exact"/>
              <w:rPr>
                <w:rFonts w:hint="eastAsia" w:ascii="黑体" w:hAnsi="黑体" w:eastAsia="黑体"/>
                <w:bCs/>
                <w:sz w:val="18"/>
                <w:szCs w:val="18"/>
              </w:rPr>
            </w:pPr>
            <w:r>
              <w:rPr>
                <w:rFonts w:ascii="黑体" w:hAnsi="黑体" w:eastAsia="黑体"/>
                <w:bCs/>
                <w:sz w:val="18"/>
                <w:szCs w:val="18"/>
              </w:rPr>
              <w:t>□</w:t>
            </w:r>
            <w:r>
              <w:rPr>
                <w:rFonts w:hint="eastAsia" w:ascii="黑体" w:hAnsi="黑体" w:eastAsia="黑体"/>
                <w:bCs/>
                <w:sz w:val="18"/>
                <w:szCs w:val="18"/>
              </w:rPr>
              <w:t>云论坛一：疫情危机与教育变革</w:t>
            </w:r>
          </w:p>
          <w:p>
            <w:pPr>
              <w:spacing w:line="500" w:lineRule="exact"/>
              <w:rPr>
                <w:rFonts w:hint="eastAsia" w:ascii="黑体" w:hAnsi="黑体" w:eastAsia="黑体"/>
                <w:bCs/>
                <w:sz w:val="18"/>
                <w:szCs w:val="18"/>
              </w:rPr>
            </w:pPr>
            <w:r>
              <w:rPr>
                <w:rFonts w:ascii="黑体" w:hAnsi="黑体" w:eastAsia="黑体"/>
                <w:bCs/>
                <w:sz w:val="18"/>
                <w:szCs w:val="18"/>
              </w:rPr>
              <w:t>□</w:t>
            </w:r>
            <w:r>
              <w:rPr>
                <w:rFonts w:hint="eastAsia" w:ascii="黑体" w:hAnsi="黑体" w:eastAsia="黑体"/>
                <w:bCs/>
                <w:sz w:val="18"/>
                <w:szCs w:val="18"/>
              </w:rPr>
              <w:t>云论坛二：学前教育论坛</w:t>
            </w:r>
          </w:p>
          <w:p>
            <w:pPr>
              <w:spacing w:line="500" w:lineRule="exact"/>
              <w:rPr>
                <w:rFonts w:hint="eastAsia" w:ascii="黑体" w:hAnsi="黑体" w:eastAsia="黑体"/>
                <w:bCs/>
                <w:sz w:val="18"/>
                <w:szCs w:val="18"/>
              </w:rPr>
            </w:pPr>
            <w:r>
              <w:rPr>
                <w:rFonts w:ascii="黑体" w:hAnsi="黑体" w:eastAsia="黑体"/>
                <w:bCs/>
                <w:sz w:val="18"/>
                <w:szCs w:val="18"/>
              </w:rPr>
              <w:t>□</w:t>
            </w:r>
            <w:r>
              <w:rPr>
                <w:rFonts w:hint="eastAsia" w:ascii="黑体" w:hAnsi="黑体" w:eastAsia="黑体"/>
                <w:bCs/>
                <w:sz w:val="18"/>
                <w:szCs w:val="18"/>
              </w:rPr>
              <w:t>云论坛三：艺术教育论坛</w:t>
            </w:r>
          </w:p>
          <w:p>
            <w:pPr>
              <w:spacing w:line="500" w:lineRule="exact"/>
              <w:rPr>
                <w:rFonts w:hint="eastAsia" w:ascii="黑体" w:hAnsi="黑体" w:eastAsia="黑体"/>
                <w:bCs/>
                <w:szCs w:val="21"/>
              </w:rPr>
            </w:pPr>
            <w:r>
              <w:rPr>
                <w:rFonts w:ascii="黑体" w:hAnsi="黑体" w:eastAsia="黑体"/>
                <w:bCs/>
                <w:sz w:val="18"/>
                <w:szCs w:val="18"/>
              </w:rPr>
              <w:t>□</w:t>
            </w:r>
            <w:r>
              <w:rPr>
                <w:rFonts w:hint="eastAsia" w:ascii="黑体" w:hAnsi="黑体" w:eastAsia="黑体"/>
                <w:bCs/>
                <w:sz w:val="18"/>
                <w:szCs w:val="18"/>
              </w:rPr>
              <w:t>云论坛四：中小学校长论坛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noWrap w:val="0"/>
            <w:vAlign w:val="top"/>
          </w:tcPr>
          <w:p>
            <w:pPr>
              <w:spacing w:line="500" w:lineRule="exact"/>
              <w:jc w:val="center"/>
              <w:rPr>
                <w:rFonts w:hint="eastAsia" w:ascii="黑体" w:hAnsi="黑体" w:eastAsia="黑体"/>
                <w:b/>
                <w:bCs/>
              </w:rPr>
            </w:pPr>
            <w:r>
              <w:rPr>
                <w:rFonts w:hint="eastAsia" w:ascii="黑体" w:hAnsi="黑体" w:eastAsia="黑体"/>
                <w:b/>
                <w:bCs/>
              </w:rPr>
              <w:t>其他合作</w:t>
            </w:r>
          </w:p>
        </w:tc>
        <w:tc>
          <w:tcPr>
            <w:tcW w:w="2891" w:type="dxa"/>
            <w:gridSpan w:val="5"/>
            <w:noWrap w:val="0"/>
            <w:vAlign w:val="top"/>
          </w:tcPr>
          <w:p>
            <w:pPr>
              <w:spacing w:line="500" w:lineRule="exact"/>
              <w:rPr>
                <w:rFonts w:hint="eastAsia" w:ascii="黑体" w:hAnsi="黑体" w:eastAsia="黑体"/>
                <w:bCs/>
              </w:rPr>
            </w:pPr>
            <w:r>
              <w:rPr>
                <w:rFonts w:ascii="黑体" w:hAnsi="黑体" w:eastAsia="黑体"/>
                <w:bCs/>
              </w:rPr>
              <w:t>□申请演讲</w:t>
            </w:r>
          </w:p>
        </w:tc>
        <w:tc>
          <w:tcPr>
            <w:tcW w:w="2505" w:type="dxa"/>
            <w:gridSpan w:val="4"/>
            <w:noWrap w:val="0"/>
            <w:vAlign w:val="top"/>
          </w:tcPr>
          <w:p>
            <w:pPr>
              <w:spacing w:line="500" w:lineRule="exact"/>
              <w:rPr>
                <w:rFonts w:hint="eastAsia" w:ascii="黑体" w:hAnsi="黑体" w:eastAsia="黑体"/>
                <w:bCs/>
              </w:rPr>
            </w:pPr>
            <w:r>
              <w:rPr>
                <w:rFonts w:ascii="黑体" w:hAnsi="黑体" w:eastAsia="黑体"/>
                <w:bCs/>
              </w:rPr>
              <w:t>□分论坛合作</w:t>
            </w:r>
          </w:p>
        </w:tc>
        <w:tc>
          <w:tcPr>
            <w:tcW w:w="3260" w:type="dxa"/>
            <w:gridSpan w:val="2"/>
            <w:noWrap w:val="0"/>
            <w:vAlign w:val="top"/>
          </w:tcPr>
          <w:p>
            <w:pPr>
              <w:spacing w:line="500" w:lineRule="exact"/>
              <w:rPr>
                <w:rFonts w:hint="eastAsia" w:ascii="黑体" w:hAnsi="黑体" w:eastAsia="黑体"/>
                <w:bCs/>
              </w:rPr>
            </w:pPr>
            <w:r>
              <w:rPr>
                <w:rFonts w:ascii="黑体" w:hAnsi="黑体" w:eastAsia="黑体"/>
                <w:bCs/>
              </w:rPr>
              <w:t>□赞助支持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noWrap w:val="0"/>
            <w:vAlign w:val="top"/>
          </w:tcPr>
          <w:p>
            <w:pPr>
              <w:spacing w:line="500" w:lineRule="exact"/>
              <w:jc w:val="center"/>
              <w:rPr>
                <w:rFonts w:hint="eastAsia" w:ascii="黑体" w:hAnsi="黑体" w:eastAsia="黑体"/>
                <w:b/>
                <w:bCs/>
              </w:rPr>
            </w:pPr>
            <w:r>
              <w:rPr>
                <w:rFonts w:hint="eastAsia" w:ascii="黑体" w:hAnsi="黑体" w:eastAsia="黑体"/>
                <w:b/>
                <w:bCs/>
              </w:rPr>
              <w:t>特殊要求</w:t>
            </w:r>
          </w:p>
        </w:tc>
        <w:tc>
          <w:tcPr>
            <w:tcW w:w="2891" w:type="dxa"/>
            <w:gridSpan w:val="5"/>
            <w:noWrap w:val="0"/>
            <w:vAlign w:val="top"/>
          </w:tcPr>
          <w:p>
            <w:pPr>
              <w:spacing w:line="500" w:lineRule="exact"/>
              <w:rPr>
                <w:rFonts w:ascii="黑体" w:hAnsi="黑体" w:eastAsia="黑体"/>
                <w:bCs/>
              </w:rPr>
            </w:pPr>
            <w:r>
              <w:rPr>
                <w:rFonts w:hint="eastAsia" w:ascii="黑体" w:hAnsi="黑体" w:eastAsia="黑体"/>
                <w:bCs/>
              </w:rPr>
              <w:t>□无烟楼层</w:t>
            </w:r>
          </w:p>
        </w:tc>
        <w:tc>
          <w:tcPr>
            <w:tcW w:w="2505" w:type="dxa"/>
            <w:gridSpan w:val="4"/>
            <w:noWrap w:val="0"/>
            <w:vAlign w:val="top"/>
          </w:tcPr>
          <w:p>
            <w:pPr>
              <w:spacing w:line="500" w:lineRule="exact"/>
              <w:rPr>
                <w:rFonts w:ascii="黑体" w:hAnsi="黑体" w:eastAsia="黑体"/>
                <w:bCs/>
              </w:rPr>
            </w:pPr>
            <w:r>
              <w:rPr>
                <w:rFonts w:hint="eastAsia" w:ascii="黑体" w:hAnsi="黑体" w:eastAsia="黑体"/>
                <w:bCs/>
              </w:rPr>
              <w:t>□清真餐</w:t>
            </w:r>
          </w:p>
        </w:tc>
        <w:tc>
          <w:tcPr>
            <w:tcW w:w="3260" w:type="dxa"/>
            <w:gridSpan w:val="2"/>
            <w:noWrap w:val="0"/>
            <w:vAlign w:val="top"/>
          </w:tcPr>
          <w:p>
            <w:pPr>
              <w:spacing w:line="500" w:lineRule="exact"/>
              <w:rPr>
                <w:rFonts w:ascii="黑体" w:hAnsi="黑体" w:eastAsia="黑体"/>
                <w:bCs/>
              </w:rPr>
            </w:pPr>
            <w:r>
              <w:rPr>
                <w:rFonts w:hint="eastAsia" w:ascii="黑体" w:hAnsi="黑体" w:eastAsia="黑体"/>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09" w:type="dxa"/>
            <w:vMerge w:val="restart"/>
            <w:noWrap w:val="0"/>
            <w:vAlign w:val="center"/>
          </w:tcPr>
          <w:p>
            <w:pPr>
              <w:spacing w:line="320" w:lineRule="exact"/>
              <w:jc w:val="center"/>
              <w:rPr>
                <w:rFonts w:hint="eastAsia" w:ascii="黑体" w:hAnsi="黑体" w:eastAsia="黑体"/>
                <w:b/>
                <w:bCs/>
                <w:szCs w:val="21"/>
              </w:rPr>
            </w:pPr>
            <w:r>
              <w:rPr>
                <w:rFonts w:hint="eastAsia" w:ascii="黑体" w:hAnsi="黑体" w:eastAsia="黑体"/>
                <w:b/>
              </w:rPr>
              <w:t>＊</w:t>
            </w:r>
            <w:r>
              <w:rPr>
                <w:rFonts w:hint="eastAsia" w:ascii="黑体" w:hAnsi="黑体" w:eastAsia="黑体"/>
                <w:b/>
                <w:bCs/>
                <w:szCs w:val="21"/>
              </w:rPr>
              <w:t>注册费</w:t>
            </w:r>
          </w:p>
        </w:tc>
        <w:tc>
          <w:tcPr>
            <w:tcW w:w="1121" w:type="dxa"/>
            <w:noWrap w:val="0"/>
            <w:vAlign w:val="top"/>
          </w:tcPr>
          <w:p>
            <w:pPr>
              <w:spacing w:line="320" w:lineRule="exact"/>
              <w:rPr>
                <w:rFonts w:hint="eastAsia" w:ascii="黑体" w:hAnsi="黑体" w:eastAsia="黑体"/>
                <w:b/>
                <w:bCs/>
                <w:szCs w:val="21"/>
              </w:rPr>
            </w:pPr>
            <w:r>
              <w:rPr>
                <w:rFonts w:hint="eastAsia" w:ascii="黑体" w:hAnsi="黑体" w:eastAsia="黑体"/>
                <w:bCs/>
              </w:rPr>
              <w:t>□</w:t>
            </w:r>
            <w:r>
              <w:rPr>
                <w:rFonts w:hint="eastAsia" w:ascii="黑体" w:hAnsi="黑体" w:eastAsia="黑体"/>
                <w:b/>
                <w:bCs/>
                <w:szCs w:val="21"/>
              </w:rPr>
              <w:t>会议费</w:t>
            </w:r>
          </w:p>
        </w:tc>
        <w:tc>
          <w:tcPr>
            <w:tcW w:w="4275" w:type="dxa"/>
            <w:gridSpan w:val="8"/>
            <w:noWrap w:val="0"/>
            <w:vAlign w:val="top"/>
          </w:tcPr>
          <w:p>
            <w:pPr>
              <w:spacing w:line="320" w:lineRule="exact"/>
              <w:rPr>
                <w:rFonts w:hint="eastAsia" w:ascii="黑体" w:hAnsi="黑体" w:eastAsia="黑体"/>
                <w:bCs/>
                <w:szCs w:val="21"/>
              </w:rPr>
            </w:pPr>
            <w:r>
              <w:rPr>
                <w:rFonts w:hint="eastAsia" w:ascii="黑体" w:hAnsi="黑体" w:eastAsia="黑体"/>
                <w:bCs/>
              </w:rPr>
              <w:t>标准一：1980元人民币/人</w:t>
            </w:r>
          </w:p>
        </w:tc>
        <w:tc>
          <w:tcPr>
            <w:tcW w:w="3260" w:type="dxa"/>
            <w:gridSpan w:val="2"/>
            <w:noWrap w:val="0"/>
            <w:vAlign w:val="top"/>
          </w:tcPr>
          <w:p>
            <w:pPr>
              <w:spacing w:line="320" w:lineRule="exact"/>
              <w:rPr>
                <w:rFonts w:hint="eastAsia" w:ascii="黑体" w:hAnsi="黑体" w:eastAsia="黑体"/>
                <w:bCs/>
                <w:szCs w:val="21"/>
              </w:rPr>
            </w:pPr>
            <w:r>
              <w:rPr>
                <w:rFonts w:hint="eastAsia" w:ascii="黑体" w:hAnsi="黑体" w:eastAsia="黑体"/>
                <w:bCs/>
              </w:rPr>
              <w:t>标准二：5980元人民币/人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9" w:type="dxa"/>
            <w:vMerge w:val="continue"/>
            <w:noWrap w:val="0"/>
            <w:vAlign w:val="center"/>
          </w:tcPr>
          <w:p>
            <w:pPr>
              <w:spacing w:line="320" w:lineRule="exact"/>
              <w:jc w:val="center"/>
              <w:rPr>
                <w:rFonts w:hint="eastAsia" w:ascii="黑体" w:hAnsi="黑体" w:eastAsia="黑体"/>
                <w:b/>
                <w:bCs/>
                <w:szCs w:val="21"/>
              </w:rPr>
            </w:pPr>
          </w:p>
        </w:tc>
        <w:tc>
          <w:tcPr>
            <w:tcW w:w="8656" w:type="dxa"/>
            <w:gridSpan w:val="11"/>
            <w:noWrap w:val="0"/>
            <w:vAlign w:val="top"/>
          </w:tcPr>
          <w:p>
            <w:pPr>
              <w:spacing w:line="320" w:lineRule="exact"/>
              <w:rPr>
                <w:rFonts w:ascii="黑体" w:hAnsi="黑体" w:eastAsia="黑体"/>
              </w:rPr>
            </w:pPr>
            <w:r>
              <w:rPr>
                <w:rFonts w:hint="eastAsia" w:ascii="黑体" w:hAnsi="黑体" w:eastAsia="黑体"/>
              </w:rPr>
              <w:t>标准一：包含注册费</w:t>
            </w:r>
          </w:p>
          <w:p>
            <w:pPr>
              <w:spacing w:line="320" w:lineRule="exact"/>
              <w:rPr>
                <w:rFonts w:ascii="黑体" w:hAnsi="黑体" w:eastAsia="黑体"/>
              </w:rPr>
            </w:pPr>
            <w:r>
              <w:rPr>
                <w:rFonts w:hint="eastAsia" w:ascii="黑体" w:hAnsi="黑体" w:eastAsia="黑体"/>
              </w:rPr>
              <w:t>标准二：包含会议注册费，以及参加论坛期间所有正常活动服务费用：年会开幕式及相关论坛、招待酒会、文艺演出、会议资料费、证件费、参观、接送机费用等、会议期间提供会议餐、晚宴与两晚酒店住宿（会议餐与住宿房间不做间夜、退费等变更；房型为双人标准间，需两人合住并同意组委会分配），不包</w:t>
            </w:r>
            <w:r>
              <w:rPr>
                <w:rFonts w:ascii="黑体" w:hAnsi="黑体" w:eastAsia="黑体"/>
              </w:rPr>
              <w:t>含会外交通、往返</w:t>
            </w:r>
            <w:r>
              <w:rPr>
                <w:rFonts w:hint="eastAsia" w:ascii="黑体" w:hAnsi="黑体" w:eastAsia="黑体"/>
              </w:rPr>
              <w:t>成都</w:t>
            </w:r>
            <w:r>
              <w:rPr>
                <w:rFonts w:ascii="黑体" w:hAnsi="黑体" w:eastAsia="黑体"/>
              </w:rPr>
              <w:t>的交通及其他相关费用。</w:t>
            </w:r>
          </w:p>
          <w:p>
            <w:pPr>
              <w:spacing w:line="320" w:lineRule="exact"/>
              <w:rPr>
                <w:rFonts w:hint="eastAsia" w:ascii="黑体" w:hAnsi="黑体" w:eastAsia="黑体"/>
                <w:b/>
                <w:bCs/>
              </w:rPr>
            </w:pPr>
            <w:r>
              <w:rPr>
                <w:rFonts w:hint="eastAsia" w:ascii="黑体" w:hAnsi="黑体" w:eastAsia="黑体"/>
                <w:b/>
                <w:bCs/>
              </w:rPr>
              <w:t>会员免注册费，食宿自理。</w:t>
            </w:r>
          </w:p>
          <w:p>
            <w:pPr>
              <w:spacing w:line="320" w:lineRule="exact"/>
              <w:jc w:val="left"/>
              <w:rPr>
                <w:rFonts w:hint="eastAsia" w:ascii="黑体" w:hAnsi="黑体" w:eastAsia="黑体"/>
                <w:bCs/>
              </w:rPr>
            </w:pPr>
            <w:r>
              <w:rPr>
                <w:rFonts w:ascii="黑体" w:hAnsi="黑体" w:eastAsia="黑体"/>
              </w:rPr>
              <w:t>论坛秘书处保留对以上内容的最终解释权。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noWrap w:val="0"/>
            <w:vAlign w:val="top"/>
          </w:tcPr>
          <w:p>
            <w:pPr>
              <w:spacing w:line="500" w:lineRule="exact"/>
              <w:jc w:val="center"/>
              <w:rPr>
                <w:rFonts w:hint="eastAsia" w:ascii="黑体" w:hAnsi="黑体" w:eastAsia="黑体"/>
                <w:b/>
              </w:rPr>
            </w:pPr>
            <w:r>
              <w:rPr>
                <w:rFonts w:hint="eastAsia" w:ascii="黑体" w:hAnsi="黑体" w:eastAsia="黑体"/>
                <w:b/>
                <w:szCs w:val="21"/>
              </w:rPr>
              <w:t>汇款信息</w:t>
            </w:r>
          </w:p>
        </w:tc>
        <w:tc>
          <w:tcPr>
            <w:tcW w:w="8656" w:type="dxa"/>
            <w:gridSpan w:val="11"/>
            <w:noWrap w:val="0"/>
            <w:vAlign w:val="top"/>
          </w:tcPr>
          <w:p>
            <w:pPr>
              <w:spacing w:line="320" w:lineRule="exact"/>
              <w:rPr>
                <w:rFonts w:hint="eastAsia" w:ascii="黑体" w:hAnsi="黑体" w:eastAsia="黑体"/>
                <w:bCs/>
                <w:szCs w:val="21"/>
              </w:rPr>
            </w:pPr>
            <w:r>
              <w:rPr>
                <w:rFonts w:hint="eastAsia" w:ascii="黑体" w:hAnsi="黑体" w:eastAsia="黑体"/>
                <w:bCs/>
                <w:szCs w:val="21"/>
              </w:rPr>
              <w:t>开 户 名 称： 北京市海淀区亚洲教育论坛培训中心</w:t>
            </w:r>
          </w:p>
          <w:p>
            <w:pPr>
              <w:spacing w:line="320" w:lineRule="exact"/>
              <w:rPr>
                <w:rFonts w:hint="eastAsia" w:ascii="黑体" w:hAnsi="黑体" w:eastAsia="黑体"/>
                <w:bCs/>
                <w:szCs w:val="21"/>
              </w:rPr>
            </w:pPr>
            <w:r>
              <w:rPr>
                <w:rFonts w:hint="eastAsia" w:ascii="黑体" w:hAnsi="黑体" w:eastAsia="黑体"/>
                <w:bCs/>
                <w:szCs w:val="21"/>
              </w:rPr>
              <w:t>开户行名 称： 北京银行双榆树支行</w:t>
            </w:r>
          </w:p>
          <w:p>
            <w:pPr>
              <w:spacing w:line="320" w:lineRule="exact"/>
              <w:rPr>
                <w:rFonts w:hint="eastAsia" w:ascii="黑体" w:hAnsi="黑体" w:eastAsia="黑体"/>
                <w:b/>
              </w:rPr>
            </w:pPr>
            <w:r>
              <w:rPr>
                <w:rFonts w:hint="eastAsia" w:ascii="黑体" w:hAnsi="黑体" w:eastAsia="黑体"/>
                <w:bCs/>
                <w:szCs w:val="21"/>
              </w:rPr>
              <w:t xml:space="preserve">帐      号：  01090321000120111114830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09" w:type="dxa"/>
            <w:noWrap w:val="0"/>
            <w:vAlign w:val="center"/>
          </w:tcPr>
          <w:p>
            <w:pPr>
              <w:spacing w:line="320" w:lineRule="exact"/>
              <w:jc w:val="center"/>
              <w:rPr>
                <w:rFonts w:hint="eastAsia" w:ascii="黑体" w:hAnsi="黑体" w:eastAsia="黑体"/>
                <w:szCs w:val="21"/>
              </w:rPr>
            </w:pPr>
            <w:r>
              <w:rPr>
                <w:rFonts w:hint="eastAsia" w:ascii="黑体" w:hAnsi="黑体" w:eastAsia="黑体"/>
                <w:b/>
              </w:rPr>
              <w:t>＊交费方式</w:t>
            </w:r>
          </w:p>
        </w:tc>
        <w:tc>
          <w:tcPr>
            <w:tcW w:w="1562" w:type="dxa"/>
            <w:gridSpan w:val="3"/>
            <w:noWrap w:val="0"/>
            <w:vAlign w:val="center"/>
          </w:tcPr>
          <w:p>
            <w:pPr>
              <w:spacing w:line="320" w:lineRule="exact"/>
              <w:jc w:val="center"/>
              <w:rPr>
                <w:rFonts w:hint="eastAsia" w:ascii="黑体" w:hAnsi="黑体" w:eastAsia="黑体"/>
                <w:szCs w:val="21"/>
              </w:rPr>
            </w:pPr>
          </w:p>
        </w:tc>
        <w:tc>
          <w:tcPr>
            <w:tcW w:w="1134" w:type="dxa"/>
            <w:noWrap w:val="0"/>
            <w:vAlign w:val="center"/>
          </w:tcPr>
          <w:p>
            <w:pPr>
              <w:spacing w:line="320" w:lineRule="exact"/>
              <w:jc w:val="center"/>
              <w:rPr>
                <w:rFonts w:hint="eastAsia" w:ascii="黑体" w:hAnsi="黑体" w:eastAsia="黑体"/>
                <w:b/>
                <w:szCs w:val="21"/>
              </w:rPr>
            </w:pPr>
            <w:r>
              <w:rPr>
                <w:rFonts w:hint="eastAsia" w:ascii="黑体" w:hAnsi="黑体" w:eastAsia="黑体"/>
                <w:b/>
                <w:szCs w:val="21"/>
              </w:rPr>
              <w:t>参加人数</w:t>
            </w:r>
          </w:p>
        </w:tc>
        <w:tc>
          <w:tcPr>
            <w:tcW w:w="1418" w:type="dxa"/>
            <w:gridSpan w:val="4"/>
            <w:noWrap w:val="0"/>
            <w:vAlign w:val="center"/>
          </w:tcPr>
          <w:p>
            <w:pPr>
              <w:spacing w:line="320" w:lineRule="exact"/>
              <w:jc w:val="center"/>
              <w:rPr>
                <w:rFonts w:hint="eastAsia" w:ascii="黑体" w:hAnsi="黑体" w:eastAsia="黑体"/>
                <w:b/>
                <w:szCs w:val="21"/>
              </w:rPr>
            </w:pPr>
          </w:p>
        </w:tc>
        <w:tc>
          <w:tcPr>
            <w:tcW w:w="1420" w:type="dxa"/>
            <w:gridSpan w:val="2"/>
            <w:noWrap w:val="0"/>
            <w:vAlign w:val="center"/>
          </w:tcPr>
          <w:p>
            <w:pPr>
              <w:spacing w:line="320" w:lineRule="exact"/>
              <w:jc w:val="center"/>
              <w:rPr>
                <w:rFonts w:hint="eastAsia" w:ascii="黑体" w:hAnsi="黑体" w:eastAsia="黑体"/>
                <w:szCs w:val="21"/>
              </w:rPr>
            </w:pPr>
            <w:r>
              <w:rPr>
                <w:rFonts w:hint="eastAsia" w:ascii="黑体" w:hAnsi="黑体" w:eastAsia="黑体"/>
                <w:b/>
                <w:szCs w:val="21"/>
              </w:rPr>
              <w:t>费用总额</w:t>
            </w:r>
          </w:p>
        </w:tc>
        <w:tc>
          <w:tcPr>
            <w:tcW w:w="3122" w:type="dxa"/>
            <w:noWrap w:val="0"/>
            <w:vAlign w:val="center"/>
          </w:tcPr>
          <w:p>
            <w:pPr>
              <w:spacing w:line="320" w:lineRule="exact"/>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0065" w:type="dxa"/>
            <w:gridSpan w:val="12"/>
            <w:noWrap w:val="0"/>
            <w:vAlign w:val="top"/>
          </w:tcPr>
          <w:p>
            <w:pPr>
              <w:pStyle w:val="41"/>
              <w:rPr>
                <w:rFonts w:hint="eastAsia" w:ascii="黑体" w:hAnsi="黑体" w:eastAsia="黑体"/>
              </w:rPr>
            </w:pPr>
            <w:r>
              <w:rPr>
                <w:rFonts w:hint="eastAsia" w:ascii="黑体" w:hAnsi="黑体" w:eastAsia="黑体"/>
              </w:rPr>
              <w:t xml:space="preserve">                                                                                                              官方网址：www.asia-edu.org</w:t>
            </w:r>
          </w:p>
          <w:p>
            <w:pPr>
              <w:pStyle w:val="41"/>
              <w:rPr>
                <w:rFonts w:hint="eastAsia" w:ascii="黑体" w:hAnsi="黑体" w:eastAsia="黑体"/>
              </w:rPr>
            </w:pPr>
            <w:r>
              <w:rPr>
                <w:rFonts w:hint="eastAsia" w:ascii="黑体" w:hAnsi="黑体" w:eastAsia="黑体"/>
              </w:rPr>
              <w:t xml:space="preserve">地址：中国北京市西三环北路72号院 世纪经贸大厦A座1009-1010室                                                                                                 </w:t>
            </w:r>
          </w:p>
          <w:p>
            <w:pPr>
              <w:pStyle w:val="41"/>
              <w:rPr>
                <w:rFonts w:hint="eastAsia" w:ascii="黑体" w:hAnsi="黑体" w:eastAsia="黑体"/>
              </w:rPr>
            </w:pPr>
            <w:r>
              <w:rPr>
                <w:rFonts w:hint="eastAsia" w:ascii="黑体" w:hAnsi="黑体" w:eastAsia="黑体"/>
              </w:rPr>
              <w:t>电话：+86-10-6</w:t>
            </w:r>
            <w:r>
              <w:rPr>
                <w:rFonts w:hint="eastAsia" w:ascii="黑体" w:hAnsi="黑体" w:eastAsia="黑体"/>
                <w:lang w:val="en-US" w:eastAsia="zh-CN"/>
              </w:rPr>
              <w:t>89</w:t>
            </w:r>
            <w:r>
              <w:rPr>
                <w:rFonts w:hint="eastAsia" w:ascii="黑体" w:hAnsi="黑体" w:eastAsia="黑体"/>
              </w:rPr>
              <w:t>0</w:t>
            </w:r>
            <w:r>
              <w:rPr>
                <w:rFonts w:hint="eastAsia" w:ascii="黑体" w:hAnsi="黑体" w:eastAsia="黑体"/>
                <w:lang w:val="en-US" w:eastAsia="zh-CN"/>
              </w:rPr>
              <w:t>8809</w:t>
            </w:r>
            <w:r>
              <w:rPr>
                <w:rFonts w:hint="eastAsia" w:ascii="黑体" w:hAnsi="黑体" w:eastAsia="黑体"/>
              </w:rPr>
              <w:t xml:space="preserve"> 郭 景 </w:t>
            </w:r>
            <w:r>
              <w:rPr>
                <w:rFonts w:ascii="黑体" w:hAnsi="黑体" w:eastAsia="黑体"/>
              </w:rPr>
              <w:t xml:space="preserve">     </w:t>
            </w:r>
            <w:r>
              <w:rPr>
                <w:rFonts w:hint="eastAsia" w:ascii="黑体" w:hAnsi="黑体" w:eastAsia="黑体"/>
              </w:rPr>
              <w:t>手机：1</w:t>
            </w:r>
            <w:r>
              <w:rPr>
                <w:rFonts w:ascii="黑体" w:hAnsi="黑体" w:eastAsia="黑体"/>
              </w:rPr>
              <w:t>3611365953</w:t>
            </w:r>
          </w:p>
          <w:p>
            <w:pPr>
              <w:pStyle w:val="41"/>
              <w:rPr>
                <w:rFonts w:hint="eastAsia" w:ascii="黑体" w:hAnsi="黑体" w:eastAsia="黑体"/>
              </w:rPr>
            </w:pPr>
            <w:r>
              <w:rPr>
                <w:rFonts w:hint="eastAsia" w:ascii="黑体" w:hAnsi="黑体" w:eastAsia="黑体"/>
              </w:rPr>
              <w:t>电子邮箱：13611365953@163.com</w:t>
            </w:r>
          </w:p>
        </w:tc>
      </w:tr>
    </w:tbl>
    <w:p>
      <w:pPr>
        <w:spacing w:before="120" w:beforeLines="50"/>
        <w:ind w:right="-353" w:rightChars="-168"/>
        <w:jc w:val="left"/>
        <w:rPr>
          <w:rFonts w:hint="eastAsia"/>
        </w:rPr>
      </w:pPr>
      <w:r>
        <w:rPr>
          <w:rFonts w:hint="eastAsia" w:ascii="黑体" w:hAnsi="黑体" w:eastAsia="黑体"/>
        </w:rPr>
        <w:t>□本表复印或下载有效。　□本表不足时，可另附增加人员名单。</w:t>
      </w:r>
      <w:r>
        <w:rPr>
          <w:rFonts w:ascii="黑体" w:hAnsi="黑体" w:eastAsia="黑体"/>
        </w:rPr>
        <w:t xml:space="preserve"> </w:t>
      </w:r>
      <w:r>
        <w:rPr>
          <w:rFonts w:hint="eastAsia" w:ascii="黑体" w:hAnsi="黑体" w:eastAsia="黑体"/>
        </w:rPr>
        <w:t>　□请用打印方式</w:t>
      </w:r>
      <w:r>
        <w:rPr>
          <w:rFonts w:hint="eastAsia"/>
        </w:rPr>
        <w:t>填写。</w:t>
      </w:r>
    </w:p>
    <w:p>
      <w:pPr>
        <w:widowControl/>
        <w:spacing w:line="432" w:lineRule="auto"/>
        <w:ind w:left="-2" w:leftChars="-67" w:hanging="139" w:hangingChars="58"/>
        <w:jc w:val="left"/>
        <w:rPr>
          <w:rFonts w:hint="eastAsia" w:ascii="微软雅黑" w:hAnsi="微软雅黑" w:eastAsia="微软雅黑" w:cs="宋体"/>
          <w:b/>
          <w:color w:val="000000"/>
          <w:kern w:val="0"/>
          <w:sz w:val="24"/>
          <w:lang w:bidi="ar"/>
        </w:rPr>
      </w:pPr>
    </w:p>
    <w:p>
      <w:pPr>
        <w:widowControl/>
        <w:spacing w:line="432" w:lineRule="auto"/>
        <w:ind w:left="-2" w:leftChars="-67" w:hanging="139" w:hangingChars="58"/>
        <w:jc w:val="left"/>
        <w:textAlignment w:val="baseline"/>
        <w:rPr>
          <w:rStyle w:val="13"/>
          <w:rFonts w:ascii="微软雅黑" w:hAnsi="微软雅黑" w:eastAsia="微软雅黑"/>
          <w:b/>
          <w:color w:val="000000"/>
          <w:kern w:val="0"/>
          <w:sz w:val="24"/>
          <w:szCs w:val="24"/>
          <w:lang w:val="en-US" w:eastAsia="zh-CN"/>
        </w:rPr>
      </w:pPr>
    </w:p>
    <w:sectPr>
      <w:headerReference r:id="rId3" w:type="default"/>
      <w:pgSz w:w="11906" w:h="16838"/>
      <w:pgMar w:top="1440" w:right="1558" w:bottom="873" w:left="1701" w:header="851" w:footer="992" w:gutter="0"/>
      <w:lnNumType w:countBy="0"/>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13"/>
        <w:kern w:val="2"/>
        <w:sz w:val="21"/>
        <w:szCs w:val="24"/>
        <w:lang w:val="en-US" w:eastAsia="zh-CN" w:bidi="ar-SA"/>
      </w:rPr>
    </w:pPr>
    <w:r>
      <w:rPr>
        <w:rStyle w:val="13"/>
        <w:kern w:val="2"/>
        <w:sz w:val="21"/>
        <w:szCs w:val="24"/>
        <w:lang w:bidi="ar-SA"/>
      </w:rPr>
      <w:drawing>
        <wp:anchor distT="0" distB="0" distL="114300" distR="114300" simplePos="0" relativeHeight="525312" behindDoc="0" locked="0" layoutInCell="1" allowOverlap="1">
          <wp:simplePos x="0" y="0"/>
          <wp:positionH relativeFrom="column">
            <wp:posOffset>3933825</wp:posOffset>
          </wp:positionH>
          <wp:positionV relativeFrom="paragraph">
            <wp:posOffset>-220345</wp:posOffset>
          </wp:positionV>
          <wp:extent cx="1837690" cy="461010"/>
          <wp:effectExtent l="0" t="0" r="6350" b="11430"/>
          <wp:wrapThrough wrapText="bothSides">
            <wp:wrapPolygon>
              <wp:start x="21592" y="-2"/>
              <wp:lineTo x="0" y="0"/>
              <wp:lineTo x="0" y="21600"/>
              <wp:lineTo x="21592" y="21602"/>
              <wp:lineTo x="8" y="21602"/>
              <wp:lineTo x="21600" y="21600"/>
              <wp:lineTo x="21600" y="0"/>
              <wp:lineTo x="8" y="-2"/>
              <wp:lineTo x="21592" y="-2"/>
            </wp:wrapPolygon>
          </wp:wrapThrough>
          <wp:docPr id="3" name="图片 1" descr="QQ截图2016052314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截图20160523145905"/>
                  <pic:cNvPicPr>
                    <a:picLocks noChangeAspect="1"/>
                  </pic:cNvPicPr>
                </pic:nvPicPr>
                <pic:blipFill>
                  <a:blip r:embed="rId1"/>
                  <a:stretch>
                    <a:fillRect/>
                  </a:stretch>
                </pic:blipFill>
                <pic:spPr>
                  <a:xfrm>
                    <a:off x="0" y="0"/>
                    <a:ext cx="1837690" cy="461010"/>
                  </a:xfrm>
                  <a:prstGeom prst="rect">
                    <a:avLst/>
                  </a:prstGeom>
                  <a:noFill/>
                  <a:ln>
                    <a:noFill/>
                  </a:ln>
                </pic:spPr>
              </pic:pic>
            </a:graphicData>
          </a:graphic>
        </wp:anchor>
      </w:drawing>
    </w:r>
    <w:r>
      <w:rPr>
        <w:rStyle w:val="13"/>
        <w:kern w:val="2"/>
        <w:sz w:val="21"/>
        <w:szCs w:val="24"/>
        <w:lang w:bidi="ar-SA"/>
      </w:rPr>
      <w:drawing>
        <wp:anchor distT="0" distB="0" distL="114300" distR="114300" simplePos="0" relativeHeight="524288" behindDoc="0" locked="0" layoutInCell="1" allowOverlap="1">
          <wp:simplePos x="0" y="0"/>
          <wp:positionH relativeFrom="column">
            <wp:posOffset>-733425</wp:posOffset>
          </wp:positionH>
          <wp:positionV relativeFrom="paragraph">
            <wp:posOffset>-418465</wp:posOffset>
          </wp:positionV>
          <wp:extent cx="2456180" cy="762000"/>
          <wp:effectExtent l="0" t="0" r="12700" b="0"/>
          <wp:wrapThrough wrapText="bothSides">
            <wp:wrapPolygon>
              <wp:start x="21592" y="-2"/>
              <wp:lineTo x="0" y="0"/>
              <wp:lineTo x="0" y="21600"/>
              <wp:lineTo x="21592" y="21602"/>
              <wp:lineTo x="8" y="21602"/>
              <wp:lineTo x="21600" y="21600"/>
              <wp:lineTo x="21600" y="0"/>
              <wp:lineTo x="8" y="-2"/>
              <wp:lineTo x="21592" y="-2"/>
            </wp:wrapPolygon>
          </wp:wrapThrough>
          <wp:docPr id="2" name="图片 2" descr="as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sialogo"/>
                  <pic:cNvPicPr>
                    <a:picLocks noChangeAspect="1"/>
                  </pic:cNvPicPr>
                </pic:nvPicPr>
                <pic:blipFill>
                  <a:blip r:embed="rId2"/>
                  <a:stretch>
                    <a:fillRect/>
                  </a:stretch>
                </pic:blipFill>
                <pic:spPr>
                  <a:xfrm>
                    <a:off x="0" y="0"/>
                    <a:ext cx="2456180"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tentative="0">
      <w:start w:val="1"/>
      <w:numFmt w:val="bullet"/>
      <w:lvlText w:val=""/>
      <w:lvlJc w:val="left"/>
      <w:pPr>
        <w:widowControl/>
        <w:tabs>
          <w:tab w:val="left" w:pos="0"/>
        </w:tabs>
        <w:ind w:left="0" w:firstLine="0"/>
        <w:textAlignment w:val="baseline"/>
      </w:pPr>
      <w:rPr>
        <w:rFonts w:ascii="Wingdings" w:hAnsi="Wingdings"/>
      </w:rPr>
    </w:lvl>
    <w:lvl w:ilvl="1" w:tentative="0">
      <w:start w:val="1"/>
      <w:numFmt w:val="bullet"/>
      <w:pStyle w:val="41"/>
      <w:lvlText w:val=""/>
      <w:lvlJc w:val="left"/>
      <w:pPr>
        <w:widowControl/>
        <w:tabs>
          <w:tab w:val="left" w:pos="284"/>
        </w:tabs>
        <w:ind w:left="644" w:hanging="360"/>
        <w:textAlignment w:val="baseline"/>
      </w:pPr>
      <w:rPr>
        <w:rFonts w:ascii="Symbol" w:hAnsi="Symbol"/>
      </w:rPr>
    </w:lvl>
    <w:lvl w:ilvl="2" w:tentative="0">
      <w:start w:val="1"/>
      <w:numFmt w:val="bullet"/>
      <w:lvlText w:val="o"/>
      <w:lvlJc w:val="left"/>
      <w:pPr>
        <w:widowControl/>
        <w:tabs>
          <w:tab w:val="left" w:pos="1440"/>
        </w:tabs>
        <w:ind w:left="1800" w:hanging="360"/>
        <w:textAlignment w:val="baseline"/>
      </w:pPr>
      <w:rPr>
        <w:rFonts w:ascii="Courier New" w:hAnsi="Courier New"/>
      </w:rPr>
    </w:lvl>
    <w:lvl w:ilvl="3" w:tentative="0">
      <w:start w:val="1"/>
      <w:numFmt w:val="bullet"/>
      <w:lvlText w:val=""/>
      <w:lvlJc w:val="left"/>
      <w:pPr>
        <w:widowControl/>
        <w:tabs>
          <w:tab w:val="left" w:pos="2160"/>
        </w:tabs>
        <w:ind w:left="2520" w:hanging="360"/>
        <w:textAlignment w:val="baseline"/>
      </w:pPr>
      <w:rPr>
        <w:rFonts w:ascii="Wingdings" w:hAnsi="Wingdings"/>
      </w:rPr>
    </w:lvl>
    <w:lvl w:ilvl="4" w:tentative="0">
      <w:start w:val="1"/>
      <w:numFmt w:val="bullet"/>
      <w:lvlText w:val=""/>
      <w:lvlJc w:val="left"/>
      <w:pPr>
        <w:widowControl/>
        <w:tabs>
          <w:tab w:val="left" w:pos="2880"/>
        </w:tabs>
        <w:ind w:left="3240" w:hanging="360"/>
        <w:textAlignment w:val="baseline"/>
      </w:pPr>
      <w:rPr>
        <w:rFonts w:ascii="Wingdings" w:hAnsi="Wingdings"/>
      </w:rPr>
    </w:lvl>
    <w:lvl w:ilvl="5" w:tentative="0">
      <w:start w:val="1"/>
      <w:numFmt w:val="bullet"/>
      <w:lvlText w:val=""/>
      <w:lvlJc w:val="left"/>
      <w:pPr>
        <w:widowControl/>
        <w:tabs>
          <w:tab w:val="left" w:pos="3600"/>
        </w:tabs>
        <w:ind w:left="3960" w:hanging="360"/>
        <w:textAlignment w:val="baseline"/>
      </w:pPr>
      <w:rPr>
        <w:rFonts w:ascii="Symbol" w:hAnsi="Symbol"/>
      </w:rPr>
    </w:lvl>
    <w:lvl w:ilvl="6" w:tentative="0">
      <w:start w:val="1"/>
      <w:numFmt w:val="bullet"/>
      <w:lvlText w:val="o"/>
      <w:lvlJc w:val="left"/>
      <w:pPr>
        <w:widowControl/>
        <w:tabs>
          <w:tab w:val="left" w:pos="4320"/>
        </w:tabs>
        <w:ind w:left="4680" w:hanging="360"/>
        <w:textAlignment w:val="baseline"/>
      </w:pPr>
      <w:rPr>
        <w:rFonts w:ascii="Courier New" w:hAnsi="Courier New"/>
      </w:rPr>
    </w:lvl>
    <w:lvl w:ilvl="7" w:tentative="0">
      <w:start w:val="1"/>
      <w:numFmt w:val="bullet"/>
      <w:lvlText w:val=""/>
      <w:lvlJc w:val="left"/>
      <w:pPr>
        <w:widowControl/>
        <w:tabs>
          <w:tab w:val="left" w:pos="5040"/>
        </w:tabs>
        <w:ind w:left="5400" w:hanging="360"/>
        <w:textAlignment w:val="baseline"/>
      </w:pPr>
      <w:rPr>
        <w:rFonts w:ascii="Wingdings" w:hAnsi="Wingdings"/>
      </w:rPr>
    </w:lvl>
    <w:lvl w:ilvl="8" w:tentative="0">
      <w:start w:val="1"/>
      <w:numFmt w:val="bullet"/>
      <w:lvlText w:val=""/>
      <w:lvlJc w:val="left"/>
      <w:pPr>
        <w:widowControl/>
        <w:tabs>
          <w:tab w:val="left" w:pos="5760"/>
        </w:tabs>
        <w:ind w:left="6120" w:hanging="360"/>
        <w:textAlignment w:val="baseline"/>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0518"/>
    <w:rsid w:val="0677179B"/>
    <w:rsid w:val="2D690F14"/>
    <w:rsid w:val="3B933C7C"/>
    <w:rsid w:val="54500839"/>
    <w:rsid w:val="737B53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22"/>
    <w:qFormat/>
    <w:uiPriority w:val="0"/>
    <w:pPr>
      <w:ind w:left="100" w:leftChars="2500"/>
      <w:jc w:val="both"/>
      <w:textAlignment w:val="baseline"/>
    </w:pPr>
  </w:style>
  <w:style w:type="paragraph" w:styleId="3">
    <w:name w:val="footer"/>
    <w:basedOn w:val="1"/>
    <w:link w:val="23"/>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4">
    <w:name w:val="header"/>
    <w:basedOn w:val="1"/>
    <w:link w:val="15"/>
    <w:qFormat/>
    <w:uiPriority w:val="0"/>
    <w:pPr>
      <w:pBdr>
        <w:bottom w:val="single" w:color="000000" w:sz="6" w:space="1"/>
      </w:pBdr>
      <w:tabs>
        <w:tab w:val="center" w:pos="4153"/>
        <w:tab w:val="right" w:pos="8306"/>
      </w:tabs>
      <w:snapToGrid w:val="0"/>
      <w:jc w:val="center"/>
      <w:textAlignment w:val="baseline"/>
    </w:pPr>
    <w:rPr>
      <w:kern w:val="0"/>
      <w:sz w:val="18"/>
      <w:szCs w:val="18"/>
      <w:lang w:val="en-US" w:eastAsia="zh-CN" w:bidi="ar-SA"/>
    </w:rPr>
  </w:style>
  <w:style w:type="character" w:styleId="7">
    <w:name w:val="Strong"/>
    <w:link w:val="1"/>
    <w:qFormat/>
    <w:uiPriority w:val="0"/>
    <w:rPr>
      <w:rFonts w:cs="Times New Roman"/>
      <w:b/>
      <w:bCs/>
    </w:rPr>
  </w:style>
  <w:style w:type="character" w:styleId="8">
    <w:name w:val="Emphasis"/>
    <w:link w:val="1"/>
    <w:qFormat/>
    <w:uiPriority w:val="0"/>
    <w:rPr>
      <w:i/>
      <w:iCs/>
    </w:rPr>
  </w:style>
  <w:style w:type="character" w:styleId="9">
    <w:name w:val="Hyperlink"/>
    <w:link w:val="1"/>
    <w:qFormat/>
    <w:uiPriority w:val="0"/>
    <w:rPr>
      <w:color w:val="0000FF"/>
      <w:u w:val="single"/>
    </w:rPr>
  </w:style>
  <w:style w:type="paragraph" w:customStyle="1" w:styleId="10">
    <w:name w:val="Heading1"/>
    <w:basedOn w:val="1"/>
    <w:next w:val="1"/>
    <w:link w:val="17"/>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11">
    <w:name w:val="Heading2"/>
    <w:basedOn w:val="1"/>
    <w:next w:val="1"/>
    <w:link w:val="16"/>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12">
    <w:name w:val="Heading3"/>
    <w:basedOn w:val="1"/>
    <w:next w:val="1"/>
    <w:link w:val="24"/>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character" w:customStyle="1" w:styleId="13">
    <w:name w:val="NormalCharacter"/>
    <w:link w:val="1"/>
    <w:qFormat/>
    <w:uiPriority w:val="0"/>
  </w:style>
  <w:style w:type="table" w:customStyle="1" w:styleId="14">
    <w:name w:val="TableNormal"/>
    <w:qFormat/>
    <w:uiPriority w:val="0"/>
  </w:style>
  <w:style w:type="character" w:customStyle="1" w:styleId="15">
    <w:name w:val="UserStyle_0"/>
    <w:link w:val="4"/>
    <w:semiHidden/>
    <w:uiPriority w:val="0"/>
    <w:rPr>
      <w:rFonts w:ascii="Times New Roman" w:hAnsi="Times New Roman" w:eastAsia="宋体"/>
      <w:sz w:val="18"/>
      <w:szCs w:val="18"/>
    </w:rPr>
  </w:style>
  <w:style w:type="character" w:customStyle="1" w:styleId="16">
    <w:name w:val="UserStyle_1"/>
    <w:link w:val="11"/>
    <w:qFormat/>
    <w:uiPriority w:val="0"/>
    <w:rPr>
      <w:rFonts w:ascii="Cambria" w:hAnsi="Cambria" w:cs="Times New Roman"/>
      <w:b/>
      <w:bCs/>
      <w:kern w:val="2"/>
      <w:sz w:val="32"/>
      <w:szCs w:val="32"/>
    </w:rPr>
  </w:style>
  <w:style w:type="character" w:customStyle="1" w:styleId="17">
    <w:name w:val="UserStyle_2"/>
    <w:link w:val="10"/>
    <w:qFormat/>
    <w:uiPriority w:val="0"/>
    <w:rPr>
      <w:rFonts w:cs="Times New Roman"/>
      <w:b/>
      <w:bCs/>
      <w:kern w:val="44"/>
      <w:sz w:val="44"/>
      <w:szCs w:val="44"/>
    </w:rPr>
  </w:style>
  <w:style w:type="character" w:customStyle="1" w:styleId="18">
    <w:name w:val="UserStyle_3"/>
    <w:link w:val="19"/>
    <w:semiHidden/>
    <w:qFormat/>
    <w:uiPriority w:val="0"/>
    <w:rPr>
      <w:rFonts w:ascii="宋体" w:hAnsi="宋体"/>
      <w:sz w:val="24"/>
      <w:szCs w:val="24"/>
    </w:rPr>
  </w:style>
  <w:style w:type="paragraph" w:customStyle="1" w:styleId="19">
    <w:name w:val="HtmlPre"/>
    <w:basedOn w:val="1"/>
    <w:link w:val="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character" w:customStyle="1" w:styleId="20">
    <w:name w:val="UserStyle_4"/>
    <w:link w:val="1"/>
    <w:qFormat/>
    <w:uiPriority w:val="0"/>
    <w:rPr>
      <w:rFonts w:ascii="宋体" w:hAnsi="宋体" w:eastAsia="宋体"/>
      <w:color w:val="333333"/>
      <w:sz w:val="22"/>
      <w:szCs w:val="22"/>
    </w:rPr>
  </w:style>
  <w:style w:type="character" w:customStyle="1" w:styleId="21">
    <w:name w:val="UserStyle_5"/>
    <w:link w:val="1"/>
    <w:qFormat/>
    <w:uiPriority w:val="0"/>
    <w:rPr>
      <w:rFonts w:ascii="Arial" w:hAnsi="Arial"/>
      <w:color w:val="333333"/>
      <w:sz w:val="22"/>
      <w:szCs w:val="22"/>
    </w:rPr>
  </w:style>
  <w:style w:type="character" w:customStyle="1" w:styleId="22">
    <w:name w:val="UserStyle_6"/>
    <w:link w:val="2"/>
    <w:semiHidden/>
    <w:qFormat/>
    <w:uiPriority w:val="0"/>
    <w:rPr>
      <w:rFonts w:ascii="Times New Roman" w:hAnsi="Times New Roman"/>
      <w:kern w:val="2"/>
      <w:sz w:val="21"/>
      <w:szCs w:val="24"/>
    </w:rPr>
  </w:style>
  <w:style w:type="character" w:customStyle="1" w:styleId="23">
    <w:name w:val="UserStyle_7"/>
    <w:link w:val="3"/>
    <w:semiHidden/>
    <w:uiPriority w:val="0"/>
    <w:rPr>
      <w:rFonts w:ascii="Times New Roman" w:hAnsi="Times New Roman" w:eastAsia="宋体"/>
      <w:sz w:val="18"/>
      <w:szCs w:val="18"/>
    </w:rPr>
  </w:style>
  <w:style w:type="character" w:customStyle="1" w:styleId="24">
    <w:name w:val="UserStyle_8"/>
    <w:link w:val="12"/>
    <w:semiHidden/>
    <w:qFormat/>
    <w:uiPriority w:val="0"/>
    <w:rPr>
      <w:rFonts w:cs="Times New Roman"/>
      <w:b/>
      <w:bCs/>
      <w:kern w:val="2"/>
      <w:sz w:val="32"/>
      <w:szCs w:val="32"/>
    </w:rPr>
  </w:style>
  <w:style w:type="character" w:customStyle="1" w:styleId="25">
    <w:name w:val="UserStyle_9"/>
    <w:link w:val="1"/>
    <w:qFormat/>
    <w:uiPriority w:val="0"/>
    <w:rPr>
      <w:rFonts w:ascii="微软雅黑" w:hAnsi="微软雅黑" w:eastAsia="微软雅黑"/>
      <w:b/>
      <w:color w:val="000000"/>
      <w:sz w:val="20"/>
      <w:szCs w:val="20"/>
    </w:rPr>
  </w:style>
  <w:style w:type="character" w:customStyle="1" w:styleId="26">
    <w:name w:val="AnnotationReference"/>
    <w:link w:val="1"/>
    <w:qFormat/>
    <w:uiPriority w:val="0"/>
    <w:rPr>
      <w:sz w:val="21"/>
      <w:szCs w:val="21"/>
    </w:rPr>
  </w:style>
  <w:style w:type="character" w:customStyle="1" w:styleId="27">
    <w:name w:val="UserStyle_10"/>
    <w:link w:val="28"/>
    <w:semiHidden/>
    <w:uiPriority w:val="0"/>
    <w:rPr>
      <w:kern w:val="2"/>
      <w:sz w:val="21"/>
      <w:szCs w:val="24"/>
    </w:rPr>
  </w:style>
  <w:style w:type="paragraph" w:customStyle="1" w:styleId="28">
    <w:name w:val="AnnotationText"/>
    <w:basedOn w:val="1"/>
    <w:link w:val="27"/>
    <w:qFormat/>
    <w:uiPriority w:val="0"/>
    <w:pPr>
      <w:jc w:val="left"/>
      <w:textAlignment w:val="baseline"/>
    </w:pPr>
  </w:style>
  <w:style w:type="character" w:customStyle="1" w:styleId="29">
    <w:name w:val="UserStyle_11"/>
    <w:link w:val="30"/>
    <w:semiHidden/>
    <w:uiPriority w:val="0"/>
    <w:rPr>
      <w:rFonts w:cs="Times New Roman"/>
      <w:b/>
      <w:bCs/>
      <w:kern w:val="2"/>
      <w:sz w:val="21"/>
      <w:szCs w:val="24"/>
    </w:rPr>
  </w:style>
  <w:style w:type="paragraph" w:customStyle="1" w:styleId="30">
    <w:name w:val="AnnotationSubject"/>
    <w:basedOn w:val="28"/>
    <w:next w:val="28"/>
    <w:link w:val="29"/>
    <w:qFormat/>
    <w:uiPriority w:val="0"/>
    <w:pPr>
      <w:jc w:val="left"/>
      <w:textAlignment w:val="baseline"/>
    </w:pPr>
    <w:rPr>
      <w:rFonts w:cs="Times New Roman"/>
      <w:b/>
      <w:bCs/>
    </w:rPr>
  </w:style>
  <w:style w:type="character" w:customStyle="1" w:styleId="31">
    <w:name w:val="UserStyle_12"/>
    <w:link w:val="32"/>
    <w:semiHidden/>
    <w:qFormat/>
    <w:uiPriority w:val="0"/>
    <w:rPr>
      <w:rFonts w:ascii="宋体" w:hAnsi="Times New Roman"/>
      <w:kern w:val="2"/>
      <w:sz w:val="18"/>
      <w:szCs w:val="18"/>
    </w:rPr>
  </w:style>
  <w:style w:type="paragraph" w:customStyle="1" w:styleId="32">
    <w:name w:val="Acetate"/>
    <w:basedOn w:val="1"/>
    <w:link w:val="31"/>
    <w:qFormat/>
    <w:uiPriority w:val="0"/>
    <w:pPr>
      <w:jc w:val="both"/>
      <w:textAlignment w:val="baseline"/>
    </w:pPr>
    <w:rPr>
      <w:rFonts w:ascii="宋体"/>
      <w:kern w:val="2"/>
      <w:sz w:val="18"/>
      <w:szCs w:val="18"/>
      <w:lang w:val="en-US" w:eastAsia="zh-CN" w:bidi="ar-SA"/>
    </w:rPr>
  </w:style>
  <w:style w:type="paragraph" w:customStyle="1" w:styleId="33">
    <w:name w:val="UserStyle_1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4">
    <w:name w:val="UserStyle_1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5">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6">
    <w:name w:val="179"/>
    <w:basedOn w:val="1"/>
    <w:qFormat/>
    <w:uiPriority w:val="0"/>
    <w:pPr>
      <w:ind w:firstLine="420" w:firstLineChars="200"/>
      <w:jc w:val="both"/>
      <w:textAlignment w:val="baseline"/>
    </w:pPr>
  </w:style>
  <w:style w:type="paragraph" w:customStyle="1" w:styleId="37">
    <w:name w:val="Null"/>
    <w:basedOn w:val="1"/>
    <w:qFormat/>
    <w:uiPriority w:val="0"/>
    <w:pPr>
      <w:keepNext/>
      <w:numPr>
        <w:ilvl w:val="1"/>
        <w:numId w:val="1"/>
      </w:numPr>
      <w:contextualSpacing/>
      <w:jc w:val="both"/>
      <w:textAlignment w:val="baseline"/>
    </w:pPr>
    <w:rPr>
      <w:rFonts w:ascii="宋体"/>
      <w:kern w:val="2"/>
      <w:sz w:val="21"/>
      <w:szCs w:val="24"/>
      <w:lang w:val="en-US" w:eastAsia="zh-CN" w:bidi="ar-SA"/>
    </w:rPr>
  </w:style>
  <w:style w:type="paragraph" w:customStyle="1" w:styleId="38">
    <w:name w:val="UserStyle_15"/>
    <w:basedOn w:val="1"/>
    <w:qFormat/>
    <w:uiPriority w:val="0"/>
    <w:pPr>
      <w:keepNext/>
      <w:numPr>
        <w:ilvl w:val="1"/>
        <w:numId w:val="1"/>
      </w:numPr>
      <w:contextualSpacing/>
      <w:jc w:val="both"/>
      <w:textAlignment w:val="baseline"/>
    </w:pPr>
    <w:rPr>
      <w:rFonts w:ascii="宋体"/>
      <w:kern w:val="2"/>
      <w:sz w:val="21"/>
      <w:szCs w:val="24"/>
      <w:lang w:val="en-US" w:eastAsia="zh-CN" w:bidi="ar-SA"/>
    </w:rPr>
  </w:style>
  <w:style w:type="paragraph" w:customStyle="1" w:styleId="39">
    <w:name w:val="UserStyle_16"/>
    <w:basedOn w:val="1"/>
    <w:qFormat/>
    <w:uiPriority w:val="0"/>
    <w:pPr>
      <w:jc w:val="both"/>
      <w:textAlignment w:val="baseline"/>
    </w:pPr>
    <w:rPr>
      <w:rFonts w:ascii="Calibri" w:hAnsi="Calibri"/>
      <w:kern w:val="2"/>
      <w:sz w:val="24"/>
      <w:szCs w:val="24"/>
      <w:lang w:val="en-US" w:eastAsia="zh-CN" w:bidi="ar-SA"/>
    </w:rPr>
  </w:style>
  <w:style w:type="table" w:customStyle="1" w:styleId="40">
    <w:name w:val="TableGrid"/>
    <w:basedOn w:val="14"/>
    <w:qFormat/>
    <w:uiPriority w:val="0"/>
  </w:style>
  <w:style w:type="paragraph" w:styleId="41">
    <w:name w:val="No Spacing"/>
    <w:basedOn w:val="1"/>
    <w:qFormat/>
    <w:uiPriority w:val="99"/>
    <w:pPr>
      <w:keepNext/>
      <w:numPr>
        <w:ilvl w:val="1"/>
        <w:numId w:val="1"/>
      </w:numPr>
      <w:contextualSpacing/>
      <w:outlineLvl w:val="1"/>
    </w:pPr>
    <w:rPr>
      <w:rFonts w:asci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3.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Office_11.1.0.9739_F1E327BC-269C-435d-A152-05C5408002CA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2020-07-30T03:45:00Z</dcterms:created>
  <dc:creator>tina</dc:creator>
  <cp:lastModifiedBy>张红娟</cp:lastModifiedBy>
  <dcterms:modified xsi:type="dcterms:W3CDTF">2020-09-09T03:24:57Z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