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0F" w:rsidRDefault="00B5237C">
      <w:pPr>
        <w:pStyle w:val="a5"/>
        <w:shd w:val="clear" w:color="auto" w:fill="FFFFFF"/>
        <w:spacing w:line="480" w:lineRule="auto"/>
        <w:ind w:firstLine="420"/>
        <w:jc w:val="center"/>
        <w:rPr>
          <w:rStyle w:val="a6"/>
          <w:rFonts w:ascii="方正小标宋简体" w:eastAsia="方正小标宋简体" w:hAnsi="黑体"/>
          <w:color w:val="333333"/>
          <w:sz w:val="44"/>
          <w:szCs w:val="44"/>
        </w:rPr>
      </w:pPr>
      <w:r>
        <w:rPr>
          <w:rStyle w:val="a6"/>
          <w:rFonts w:ascii="方正小标宋简体" w:eastAsia="方正小标宋简体" w:hAnsi="黑体" w:hint="eastAsia"/>
          <w:color w:val="333333"/>
          <w:sz w:val="44"/>
          <w:szCs w:val="44"/>
        </w:rPr>
        <w:t>关于开展第四届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jc w:val="center"/>
        <w:rPr>
          <w:rStyle w:val="a6"/>
          <w:rFonts w:ascii="方正小标宋简体" w:eastAsia="方正小标宋简体" w:hAnsi="黑体"/>
          <w:color w:val="333333"/>
          <w:sz w:val="44"/>
          <w:szCs w:val="44"/>
        </w:rPr>
      </w:pPr>
      <w:r>
        <w:rPr>
          <w:rStyle w:val="a6"/>
          <w:rFonts w:ascii="方正小标宋简体" w:eastAsia="方正小标宋简体" w:hAnsi="黑体" w:hint="eastAsia"/>
          <w:color w:val="333333"/>
          <w:sz w:val="44"/>
          <w:szCs w:val="44"/>
        </w:rPr>
        <w:t>“信工之星”评选活动的通知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黑体" w:eastAsia="黑体" w:hAnsi="黑体"/>
          <w:color w:val="333333"/>
          <w:sz w:val="32"/>
          <w:szCs w:val="32"/>
        </w:rPr>
      </w:pPr>
      <w:r>
        <w:rPr>
          <w:rStyle w:val="a6"/>
          <w:rFonts w:ascii="黑体" w:eastAsia="黑体" w:hAnsi="黑体"/>
          <w:color w:val="333333"/>
          <w:sz w:val="32"/>
          <w:szCs w:val="32"/>
        </w:rPr>
        <w:t>一、活动背景</w:t>
      </w:r>
      <w:r>
        <w:rPr>
          <w:rStyle w:val="a6"/>
          <w:rFonts w:ascii="黑体" w:eastAsia="黑体" w:hAnsi="黑体"/>
          <w:color w:val="333333"/>
          <w:sz w:val="32"/>
          <w:szCs w:val="32"/>
        </w:rPr>
        <w:t xml:space="preserve"> 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为了更好促进全校学科发展建设，进一步加强我院党建</w:t>
      </w:r>
      <w:proofErr w:type="gramStart"/>
      <w:r>
        <w:rPr>
          <w:rFonts w:ascii="仿宋_GB2312" w:eastAsia="仿宋_GB2312" w:hAnsi="仿宋" w:hint="eastAsia"/>
          <w:color w:val="333333"/>
          <w:sz w:val="32"/>
          <w:szCs w:val="32"/>
        </w:rPr>
        <w:t>带团建促学风</w:t>
      </w:r>
      <w:proofErr w:type="gramEnd"/>
      <w:r>
        <w:rPr>
          <w:rFonts w:ascii="仿宋_GB2312" w:eastAsia="仿宋_GB2312" w:hAnsi="仿宋" w:hint="eastAsia"/>
          <w:color w:val="333333"/>
          <w:sz w:val="32"/>
          <w:szCs w:val="32"/>
        </w:rPr>
        <w:t>的工作开展，在学院范围内形成学先进、创先进的良好风气，发挥榜样的示范感染作用，促进校园精神文明建设，展示和宣传我院学生的良好形象和精神风貌。学院决定举办第四届“信工之星”评选活动。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color w:val="333333"/>
          <w:sz w:val="32"/>
          <w:szCs w:val="32"/>
        </w:rPr>
        <w:t>二、活动目的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为了加强学院精神文明建设，营造健康乐观、积极向上的校园文化，激励全院青年学生刻苦学习、紧跟时代、勇于创新、奋发成才，充分展示我院学生的良好精神风貌，并在全院同学中树立榜样，发挥典型示范教育作用，促进院风学风建设。</w:t>
      </w:r>
      <w:r>
        <w:rPr>
          <w:rFonts w:ascii="仿宋_GB2312" w:eastAsia="仿宋_GB2312" w:hAnsi="仿宋"/>
          <w:color w:val="333333"/>
          <w:sz w:val="32"/>
          <w:szCs w:val="32"/>
        </w:rPr>
        <w:t xml:space="preserve"> 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color w:val="333333"/>
          <w:sz w:val="32"/>
          <w:szCs w:val="32"/>
        </w:rPr>
        <w:t>三、活动主办单位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信息工程学院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color w:val="333333"/>
          <w:sz w:val="32"/>
          <w:szCs w:val="32"/>
        </w:rPr>
        <w:t>四、活动推荐标准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1</w:t>
      </w:r>
      <w:r>
        <w:rPr>
          <w:rFonts w:ascii="仿宋_GB2312" w:eastAsia="仿宋_GB2312" w:hAnsi="仿宋"/>
          <w:color w:val="333333"/>
          <w:sz w:val="32"/>
          <w:szCs w:val="32"/>
        </w:rPr>
        <w:t>、信息工程学院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在籍</w:t>
      </w:r>
      <w:r>
        <w:rPr>
          <w:rFonts w:ascii="仿宋_GB2312" w:eastAsia="仿宋_GB2312" w:hAnsi="仿宋"/>
          <w:color w:val="333333"/>
          <w:sz w:val="32"/>
          <w:szCs w:val="32"/>
        </w:rPr>
        <w:t>学生</w:t>
      </w:r>
      <w:r>
        <w:rPr>
          <w:rFonts w:ascii="仿宋_GB2312" w:eastAsia="仿宋_GB2312" w:hAnsi="仿宋"/>
          <w:color w:val="333333"/>
          <w:sz w:val="32"/>
          <w:szCs w:val="32"/>
        </w:rPr>
        <w:t xml:space="preserve"> 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lastRenderedPageBreak/>
        <w:t>2</w:t>
      </w:r>
      <w:r>
        <w:rPr>
          <w:rFonts w:ascii="仿宋_GB2312" w:eastAsia="仿宋_GB2312" w:hAnsi="仿宋"/>
          <w:color w:val="333333"/>
          <w:sz w:val="32"/>
          <w:szCs w:val="32"/>
        </w:rPr>
        <w:t>、取得以下备选成绩之一：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热爱祖国，遵纪守法，拥护中国共产党领导，</w:t>
      </w:r>
      <w:proofErr w:type="gramStart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社会主义核心价值观，成绩优秀，意志坚强，自立自强，在日常工作、生活和人际交往中品德高尚、事迹突出，在广大学生中赞誉度高；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）热爱学习，积极参加专业技能竞赛、职业资格证书考试等活动，并取得优异成绩；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）积极参与大学生创业活动，具有较强的创业能力，并取得显著创业成果；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）积极参加志愿者活动，热心公益等服务社会活动，为战</w:t>
      </w:r>
      <w:proofErr w:type="gramStart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疫</w:t>
      </w:r>
      <w:proofErr w:type="gramEnd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抗</w:t>
      </w:r>
      <w:proofErr w:type="gramStart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疫</w:t>
      </w:r>
      <w:proofErr w:type="gramEnd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、节能环保等工作做出突出贡献；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）担任学校、学院、班级等</w:t>
      </w:r>
      <w:proofErr w:type="gramStart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团学组织</w:t>
      </w:r>
      <w:proofErr w:type="gramEnd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学生干部，能认真履行职责，工作能力强，有良好的服务意识，工作业绩得到广泛认可；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）文体特长出众，取得相关校、市、省级以上奖励；</w:t>
      </w:r>
    </w:p>
    <w:p w:rsidR="006A4B0F" w:rsidRDefault="00B5237C">
      <w:pPr>
        <w:spacing w:line="480" w:lineRule="auto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）其他在某一方面成绩突出者。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color w:val="333333"/>
          <w:sz w:val="32"/>
          <w:szCs w:val="32"/>
        </w:rPr>
        <w:t>五、活动</w:t>
      </w:r>
      <w:r>
        <w:rPr>
          <w:rStyle w:val="a6"/>
          <w:rFonts w:ascii="黑体" w:eastAsia="黑体" w:hAnsi="黑体" w:hint="eastAsia"/>
          <w:color w:val="333333"/>
          <w:sz w:val="32"/>
          <w:szCs w:val="32"/>
        </w:rPr>
        <w:t>安排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、材料报送：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"/>
          <w:color w:val="333333"/>
          <w:sz w:val="32"/>
          <w:szCs w:val="32"/>
        </w:rPr>
        <w:t>——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日。</w:t>
      </w:r>
      <w:r>
        <w:rPr>
          <w:rFonts w:ascii="仿宋_GB2312" w:eastAsia="仿宋_GB2312" w:hAnsi="仿宋"/>
          <w:color w:val="333333"/>
          <w:sz w:val="32"/>
          <w:szCs w:val="32"/>
        </w:rPr>
        <w:t>参加评选的学生</w:t>
      </w:r>
      <w:proofErr w:type="gramStart"/>
      <w:r>
        <w:rPr>
          <w:rFonts w:ascii="仿宋_GB2312" w:eastAsia="仿宋_GB2312" w:hAnsi="仿宋"/>
          <w:color w:val="333333"/>
          <w:sz w:val="32"/>
          <w:szCs w:val="32"/>
        </w:rPr>
        <w:t>将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信工之</w:t>
      </w:r>
      <w:proofErr w:type="gramEnd"/>
      <w:r>
        <w:rPr>
          <w:rFonts w:ascii="仿宋_GB2312" w:eastAsia="仿宋_GB2312" w:hAnsi="仿宋" w:hint="eastAsia"/>
          <w:color w:val="333333"/>
          <w:sz w:val="32"/>
          <w:szCs w:val="32"/>
        </w:rPr>
        <w:t>星</w:t>
      </w:r>
      <w:r>
        <w:rPr>
          <w:rFonts w:ascii="仿宋_GB2312" w:eastAsia="仿宋_GB2312" w:hAnsi="仿宋"/>
          <w:color w:val="333333"/>
          <w:sz w:val="32"/>
          <w:szCs w:val="32"/>
        </w:rPr>
        <w:t>申请表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、申报材料</w:t>
      </w:r>
      <w:proofErr w:type="gramStart"/>
      <w:r>
        <w:rPr>
          <w:rFonts w:ascii="仿宋_GB2312" w:eastAsia="仿宋_GB2312" w:hAnsi="仿宋"/>
          <w:color w:val="333333"/>
          <w:sz w:val="32"/>
          <w:szCs w:val="32"/>
        </w:rPr>
        <w:t>材料</w:t>
      </w:r>
      <w:proofErr w:type="gramEnd"/>
      <w:r>
        <w:rPr>
          <w:rFonts w:ascii="仿宋_GB2312" w:eastAsia="仿宋_GB2312" w:hAnsi="仿宋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2000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字左右）、证书复印件，在规定时间内</w:t>
      </w:r>
      <w:r>
        <w:rPr>
          <w:rFonts w:ascii="仿宋_GB2312" w:eastAsia="仿宋_GB2312" w:hAnsi="仿宋"/>
          <w:color w:val="333333"/>
          <w:sz w:val="32"/>
          <w:szCs w:val="32"/>
        </w:rPr>
        <w:t>交给各辅导员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老师</w:t>
      </w:r>
      <w:r>
        <w:rPr>
          <w:rFonts w:ascii="仿宋_GB2312" w:eastAsia="仿宋_GB2312" w:hAnsi="仿宋"/>
          <w:color w:val="333333"/>
          <w:sz w:val="32"/>
          <w:szCs w:val="32"/>
        </w:rPr>
        <w:t>。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lastRenderedPageBreak/>
        <w:t>2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、评比时间：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--4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11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日。采用评委评审材料打分和网络投票两个环节综合评定。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、公示时间：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--4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日，线上公示。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、展示宣传：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15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--5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日，线上展示。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、表彰时间：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月。</w:t>
      </w:r>
    </w:p>
    <w:p w:rsidR="006A4B0F" w:rsidRDefault="00B5237C">
      <w:pPr>
        <w:pStyle w:val="a5"/>
        <w:shd w:val="clear" w:color="auto" w:fill="FFFFFF"/>
        <w:spacing w:line="480" w:lineRule="auto"/>
        <w:ind w:firstLineChars="200" w:firstLine="643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>六、奖励</w:t>
      </w:r>
    </w:p>
    <w:p w:rsidR="006A4B0F" w:rsidRDefault="00B5237C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评出“信息之星”若干名，发放证书和奖品。</w:t>
      </w:r>
    </w:p>
    <w:p w:rsidR="006A4B0F" w:rsidRDefault="006A4B0F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/>
          <w:color w:val="333333"/>
          <w:sz w:val="32"/>
          <w:szCs w:val="32"/>
        </w:rPr>
      </w:pPr>
    </w:p>
    <w:p w:rsidR="006A4B0F" w:rsidRDefault="006A4B0F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/>
          <w:color w:val="333333"/>
          <w:sz w:val="32"/>
          <w:szCs w:val="32"/>
        </w:rPr>
      </w:pPr>
    </w:p>
    <w:p w:rsidR="006A4B0F" w:rsidRDefault="00B5237C">
      <w:pPr>
        <w:pStyle w:val="a5"/>
        <w:shd w:val="clear" w:color="auto" w:fill="FFFFFF"/>
        <w:spacing w:line="480" w:lineRule="auto"/>
        <w:ind w:firstLine="420"/>
        <w:jc w:val="right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信息工程学院</w:t>
      </w:r>
    </w:p>
    <w:p w:rsidR="006A4B0F" w:rsidRDefault="00B5237C">
      <w:pPr>
        <w:pStyle w:val="a5"/>
        <w:shd w:val="clear" w:color="auto" w:fill="FFFFFF"/>
        <w:spacing w:line="480" w:lineRule="auto"/>
        <w:ind w:firstLine="420"/>
        <w:jc w:val="right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2020.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"/>
          <w:color w:val="333333"/>
          <w:sz w:val="32"/>
          <w:szCs w:val="32"/>
        </w:rPr>
        <w:t>.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5</w:t>
      </w:r>
    </w:p>
    <w:p w:rsidR="006A4B0F" w:rsidRDefault="006A4B0F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</w:rPr>
      </w:pPr>
    </w:p>
    <w:p w:rsidR="00126497" w:rsidRDefault="00126497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</w:rPr>
      </w:pPr>
    </w:p>
    <w:p w:rsidR="00126497" w:rsidRDefault="00126497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</w:rPr>
      </w:pPr>
    </w:p>
    <w:p w:rsidR="00126497" w:rsidRDefault="00126497">
      <w:pPr>
        <w:pStyle w:val="a5"/>
        <w:shd w:val="clear" w:color="auto" w:fill="FFFFFF"/>
        <w:spacing w:line="480" w:lineRule="auto"/>
        <w:ind w:firstLineChars="200" w:firstLine="640"/>
        <w:rPr>
          <w:rFonts w:ascii="仿宋_GB2312" w:eastAsia="仿宋_GB2312" w:hAnsi="仿宋"/>
          <w:color w:val="333333"/>
          <w:sz w:val="32"/>
          <w:szCs w:val="32"/>
        </w:rPr>
      </w:pPr>
      <w:bookmarkStart w:id="0" w:name="_GoBack"/>
      <w:bookmarkEnd w:id="0"/>
    </w:p>
    <w:p w:rsidR="006A4B0F" w:rsidRDefault="006A4B0F">
      <w:pPr>
        <w:pStyle w:val="a5"/>
        <w:shd w:val="clear" w:color="auto" w:fill="FFFFFF"/>
        <w:spacing w:line="480" w:lineRule="auto"/>
        <w:rPr>
          <w:rFonts w:ascii="仿宋_GB2312" w:eastAsia="仿宋_GB2312" w:hAnsi="仿宋"/>
          <w:color w:val="333333"/>
          <w:sz w:val="32"/>
          <w:szCs w:val="32"/>
        </w:rPr>
      </w:pPr>
    </w:p>
    <w:p w:rsidR="006A4B0F" w:rsidRDefault="00B5237C">
      <w:pPr>
        <w:spacing w:beforeLines="50" w:before="156" w:afterLines="50" w:after="156"/>
        <w:ind w:firstLineChars="0" w:firstLine="0"/>
        <w:jc w:val="both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</w:p>
    <w:p w:rsidR="006A4B0F" w:rsidRDefault="00B5237C">
      <w:pPr>
        <w:spacing w:beforeLines="50" w:before="156" w:afterLines="50" w:after="156"/>
        <w:ind w:firstLineChars="0" w:firstLine="0"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郑州财经学院信息工程学院“信工之星”申报表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2"/>
        <w:gridCol w:w="2425"/>
        <w:gridCol w:w="1275"/>
        <w:gridCol w:w="1944"/>
        <w:gridCol w:w="1776"/>
      </w:tblGrid>
      <w:tr w:rsidR="006A4B0F">
        <w:trPr>
          <w:trHeight w:val="551"/>
          <w:jc w:val="center"/>
        </w:trPr>
        <w:tc>
          <w:tcPr>
            <w:tcW w:w="1382" w:type="dxa"/>
            <w:gridSpan w:val="2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425" w:type="dxa"/>
          </w:tcPr>
          <w:p w:rsidR="006A4B0F" w:rsidRDefault="006A4B0F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944" w:type="dxa"/>
          </w:tcPr>
          <w:p w:rsidR="006A4B0F" w:rsidRDefault="006A4B0F">
            <w:pPr>
              <w:spacing w:line="480" w:lineRule="exact"/>
              <w:ind w:firstLineChars="83" w:firstLine="19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  <w:vMerge w:val="restart"/>
          </w:tcPr>
          <w:p w:rsidR="006A4B0F" w:rsidRDefault="00B5237C">
            <w:pPr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6A4B0F">
        <w:trPr>
          <w:jc w:val="center"/>
        </w:trPr>
        <w:tc>
          <w:tcPr>
            <w:tcW w:w="1382" w:type="dxa"/>
            <w:gridSpan w:val="2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425" w:type="dxa"/>
          </w:tcPr>
          <w:p w:rsidR="006A4B0F" w:rsidRDefault="006A4B0F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44" w:type="dxa"/>
          </w:tcPr>
          <w:p w:rsidR="006A4B0F" w:rsidRDefault="006A4B0F">
            <w:pPr>
              <w:spacing w:line="480" w:lineRule="exact"/>
              <w:ind w:firstLineChars="83" w:firstLine="19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  <w:vMerge/>
          </w:tcPr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4B0F">
        <w:trPr>
          <w:jc w:val="center"/>
        </w:trPr>
        <w:tc>
          <w:tcPr>
            <w:tcW w:w="1382" w:type="dxa"/>
            <w:gridSpan w:val="2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2425" w:type="dxa"/>
          </w:tcPr>
          <w:p w:rsidR="006A4B0F" w:rsidRDefault="006A4B0F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1944" w:type="dxa"/>
          </w:tcPr>
          <w:p w:rsidR="006A4B0F" w:rsidRDefault="006A4B0F">
            <w:pPr>
              <w:spacing w:line="480" w:lineRule="exact"/>
              <w:ind w:firstLineChars="83" w:firstLine="19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  <w:vMerge/>
          </w:tcPr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4B0F">
        <w:trPr>
          <w:trHeight w:val="329"/>
          <w:jc w:val="center"/>
        </w:trPr>
        <w:tc>
          <w:tcPr>
            <w:tcW w:w="1382" w:type="dxa"/>
            <w:gridSpan w:val="2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自荐</w:t>
            </w:r>
          </w:p>
        </w:tc>
        <w:tc>
          <w:tcPr>
            <w:tcW w:w="2425" w:type="dxa"/>
          </w:tcPr>
          <w:p w:rsidR="006A4B0F" w:rsidRDefault="006A4B0F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6A4B0F" w:rsidRDefault="00B5237C">
            <w:pPr>
              <w:spacing w:line="4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944" w:type="dxa"/>
          </w:tcPr>
          <w:p w:rsidR="006A4B0F" w:rsidRDefault="006A4B0F">
            <w:pPr>
              <w:spacing w:line="480" w:lineRule="exact"/>
              <w:ind w:firstLineChars="83" w:firstLine="19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  <w:vMerge/>
          </w:tcPr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4B0F">
        <w:trPr>
          <w:trHeight w:val="2067"/>
          <w:jc w:val="center"/>
        </w:trPr>
        <w:tc>
          <w:tcPr>
            <w:tcW w:w="830" w:type="dxa"/>
            <w:vAlign w:val="center"/>
          </w:tcPr>
          <w:p w:rsidR="006A4B0F" w:rsidRDefault="00B5237C">
            <w:pPr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获奖情况</w:t>
            </w:r>
          </w:p>
        </w:tc>
        <w:tc>
          <w:tcPr>
            <w:tcW w:w="7972" w:type="dxa"/>
            <w:gridSpan w:val="5"/>
          </w:tcPr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A4B0F" w:rsidRDefault="006A4B0F">
            <w:pPr>
              <w:ind w:firstLine="420"/>
            </w:pPr>
          </w:p>
          <w:p w:rsidR="006A4B0F" w:rsidRDefault="00B5237C">
            <w:pPr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</w:t>
            </w:r>
          </w:p>
        </w:tc>
      </w:tr>
      <w:tr w:rsidR="006A4B0F">
        <w:trPr>
          <w:trHeight w:val="3892"/>
          <w:jc w:val="center"/>
        </w:trPr>
        <w:tc>
          <w:tcPr>
            <w:tcW w:w="830" w:type="dxa"/>
            <w:vAlign w:val="center"/>
          </w:tcPr>
          <w:p w:rsidR="006A4B0F" w:rsidRDefault="00B5237C">
            <w:pPr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事迹简介（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左右，可附页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972" w:type="dxa"/>
            <w:gridSpan w:val="5"/>
          </w:tcPr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A4B0F" w:rsidRDefault="006A4B0F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4B0F">
        <w:trPr>
          <w:trHeight w:val="1771"/>
          <w:jc w:val="center"/>
        </w:trPr>
        <w:tc>
          <w:tcPr>
            <w:tcW w:w="830" w:type="dxa"/>
            <w:vAlign w:val="center"/>
          </w:tcPr>
          <w:p w:rsidR="006A4B0F" w:rsidRDefault="00B5237C">
            <w:pPr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教师意见</w:t>
            </w:r>
          </w:p>
        </w:tc>
        <w:tc>
          <w:tcPr>
            <w:tcW w:w="7972" w:type="dxa"/>
            <w:gridSpan w:val="5"/>
          </w:tcPr>
          <w:p w:rsidR="006A4B0F" w:rsidRDefault="006A4B0F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A4B0F" w:rsidRDefault="00B5237C">
            <w:pPr>
              <w:wordWrap w:val="0"/>
              <w:spacing w:line="480" w:lineRule="exact"/>
              <w:ind w:right="1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教师签字：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:rsidR="006A4B0F" w:rsidRDefault="00B5237C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6A4B0F">
        <w:trPr>
          <w:trHeight w:val="1678"/>
          <w:jc w:val="center"/>
        </w:trPr>
        <w:tc>
          <w:tcPr>
            <w:tcW w:w="830" w:type="dxa"/>
            <w:vAlign w:val="center"/>
          </w:tcPr>
          <w:p w:rsidR="006A4B0F" w:rsidRDefault="00B5237C">
            <w:pPr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单位意见</w:t>
            </w:r>
          </w:p>
        </w:tc>
        <w:tc>
          <w:tcPr>
            <w:tcW w:w="7972" w:type="dxa"/>
            <w:gridSpan w:val="5"/>
          </w:tcPr>
          <w:p w:rsidR="006A4B0F" w:rsidRDefault="006A4B0F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A4B0F" w:rsidRDefault="00B5237C">
            <w:pPr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单位（盖章）</w:t>
            </w:r>
          </w:p>
          <w:p w:rsidR="006A4B0F" w:rsidRDefault="00B5237C">
            <w:pPr>
              <w:tabs>
                <w:tab w:val="left" w:pos="5446"/>
              </w:tabs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6A4B0F" w:rsidRDefault="006A4B0F">
      <w:pPr>
        <w:pStyle w:val="a5"/>
        <w:shd w:val="clear" w:color="auto" w:fill="FFFFFF"/>
        <w:spacing w:line="480" w:lineRule="auto"/>
        <w:rPr>
          <w:rFonts w:ascii="仿宋_GB2312" w:eastAsia="仿宋_GB2312" w:hAnsi="仿宋"/>
          <w:color w:val="333333"/>
          <w:sz w:val="32"/>
          <w:szCs w:val="32"/>
        </w:rPr>
      </w:pPr>
    </w:p>
    <w:sectPr w:rsidR="006A4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7C" w:rsidRDefault="00B5237C" w:rsidP="00126497">
      <w:pPr>
        <w:ind w:firstLine="420"/>
      </w:pPr>
      <w:r>
        <w:separator/>
      </w:r>
    </w:p>
  </w:endnote>
  <w:endnote w:type="continuationSeparator" w:id="0">
    <w:p w:rsidR="00B5237C" w:rsidRDefault="00B5237C" w:rsidP="0012649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0F" w:rsidRDefault="006A4B0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0F" w:rsidRDefault="006A4B0F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0F" w:rsidRDefault="006A4B0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7C" w:rsidRDefault="00B5237C" w:rsidP="00126497">
      <w:pPr>
        <w:ind w:firstLine="420"/>
      </w:pPr>
      <w:r>
        <w:separator/>
      </w:r>
    </w:p>
  </w:footnote>
  <w:footnote w:type="continuationSeparator" w:id="0">
    <w:p w:rsidR="00B5237C" w:rsidRDefault="00B5237C" w:rsidP="0012649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0F" w:rsidRDefault="006A4B0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0F" w:rsidRDefault="006A4B0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0F" w:rsidRDefault="006A4B0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9A"/>
    <w:rsid w:val="0001108F"/>
    <w:rsid w:val="00126497"/>
    <w:rsid w:val="00560C38"/>
    <w:rsid w:val="00614DB8"/>
    <w:rsid w:val="00652913"/>
    <w:rsid w:val="006A4B0F"/>
    <w:rsid w:val="0073687A"/>
    <w:rsid w:val="007A2785"/>
    <w:rsid w:val="007B607B"/>
    <w:rsid w:val="00986403"/>
    <w:rsid w:val="009A455D"/>
    <w:rsid w:val="00B5237C"/>
    <w:rsid w:val="00B54DBD"/>
    <w:rsid w:val="00B7429A"/>
    <w:rsid w:val="00BC4B4E"/>
    <w:rsid w:val="00D32A12"/>
    <w:rsid w:val="00DF1BAC"/>
    <w:rsid w:val="00E046C5"/>
    <w:rsid w:val="00E765D4"/>
    <w:rsid w:val="00F77977"/>
    <w:rsid w:val="05BC0482"/>
    <w:rsid w:val="37872160"/>
    <w:rsid w:val="389D6F55"/>
    <w:rsid w:val="592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4B4B4B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4B4B4B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耀</dc:creator>
  <cp:lastModifiedBy>SQY</cp:lastModifiedBy>
  <cp:revision>8</cp:revision>
  <dcterms:created xsi:type="dcterms:W3CDTF">2020-04-03T10:14:00Z</dcterms:created>
  <dcterms:modified xsi:type="dcterms:W3CDTF">2020-04-08T11:15:00Z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